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hint="eastAsia" w:ascii="方正小标宋简体" w:hAnsi="黑体" w:eastAsia="方正小标宋简体" w:cs="黑体"/>
          <w:b/>
          <w:bCs/>
          <w:sz w:val="28"/>
          <w:szCs w:val="28"/>
        </w:rPr>
      </w:pPr>
      <w:r>
        <w:rPr>
          <w:rFonts w:hint="eastAsia" w:ascii="方正小标宋简体" w:hAnsi="黑体" w:eastAsia="方正小标宋简体" w:cs="黑体"/>
          <w:b/>
          <w:bCs/>
          <w:sz w:val="28"/>
          <w:szCs w:val="28"/>
        </w:rPr>
        <w:t>福建师范大学修缮工程立项申报表</w:t>
      </w:r>
    </w:p>
    <w:p>
      <w:pPr>
        <w:spacing w:line="240" w:lineRule="exact"/>
        <w:jc w:val="center"/>
        <w:rPr>
          <w:rFonts w:ascii="方正小标宋简体" w:hAnsi="黑体" w:eastAsia="方正小标宋简体" w:cs="黑体"/>
          <w:b/>
          <w:bCs/>
          <w:sz w:val="28"/>
          <w:szCs w:val="28"/>
        </w:rPr>
      </w:pP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067"/>
        <w:gridCol w:w="1347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1.项目名称</w:t>
            </w:r>
          </w:p>
        </w:tc>
        <w:tc>
          <w:tcPr>
            <w:tcW w:w="3331" w:type="pct"/>
            <w:gridSpan w:val="3"/>
            <w:vAlign w:val="bottom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spacing w:line="3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2.立项依据（项目或文件），资金来源及概算金额（元）</w:t>
            </w:r>
          </w:p>
        </w:tc>
        <w:tc>
          <w:tcPr>
            <w:tcW w:w="3331" w:type="pct"/>
            <w:gridSpan w:val="3"/>
          </w:tcPr>
          <w:p>
            <w:pPr>
              <w:tabs>
                <w:tab w:val="left" w:pos="1341"/>
              </w:tabs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3.维修原因、内容及方案</w:t>
            </w:r>
          </w:p>
        </w:tc>
        <w:tc>
          <w:tcPr>
            <w:tcW w:w="3331" w:type="pct"/>
            <w:gridSpan w:val="3"/>
          </w:tcPr>
          <w:p>
            <w:pPr>
              <w:tabs>
                <w:tab w:val="left" w:pos="1341"/>
              </w:tabs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（注明维修原因，明确所维修项目的数量、要求、位置等信息，可加附件。）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4.申请单位经办人</w:t>
            </w:r>
          </w:p>
        </w:tc>
        <w:tc>
          <w:tcPr>
            <w:tcW w:w="1118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72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联系电话</w:t>
            </w:r>
          </w:p>
        </w:tc>
        <w:tc>
          <w:tcPr>
            <w:tcW w:w="1484" w:type="pct"/>
            <w:vAlign w:val="center"/>
          </w:tcPr>
          <w:p>
            <w:pPr>
              <w:tabs>
                <w:tab w:val="left" w:pos="1341"/>
              </w:tabs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0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5.申请单位意见</w:t>
            </w:r>
          </w:p>
        </w:tc>
        <w:tc>
          <w:tcPr>
            <w:tcW w:w="3331" w:type="pct"/>
            <w:gridSpan w:val="3"/>
            <w:vAlign w:val="bottom"/>
          </w:tcPr>
          <w:p>
            <w:pPr>
              <w:tabs>
                <w:tab w:val="left" w:pos="1341"/>
              </w:tabs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负责人（签章）：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6.相关职能部门审批意见</w:t>
            </w:r>
          </w:p>
        </w:tc>
        <w:tc>
          <w:tcPr>
            <w:tcW w:w="3331" w:type="pct"/>
            <w:gridSpan w:val="3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见填表说明，如涉及相关职能部门请附上相关部门的审批意见。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财务处</w:t>
            </w:r>
          </w:p>
        </w:tc>
        <w:tc>
          <w:tcPr>
            <w:tcW w:w="3331" w:type="pct"/>
            <w:gridSpan w:val="3"/>
            <w:vAlign w:val="top"/>
          </w:tcPr>
          <w:p>
            <w:pPr>
              <w:tabs>
                <w:tab w:val="left" w:pos="1341"/>
              </w:tabs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是否已落实资金来源。      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是 □    否 □</w:t>
            </w:r>
          </w:p>
          <w:p>
            <w:pPr>
              <w:tabs>
                <w:tab w:val="left" w:pos="1341"/>
              </w:tabs>
              <w:jc w:val="both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意见或建议：</w:t>
            </w:r>
          </w:p>
          <w:p>
            <w:pPr>
              <w:tabs>
                <w:tab w:val="left" w:pos="1341"/>
              </w:tabs>
              <w:jc w:val="both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341"/>
              </w:tabs>
              <w:jc w:val="both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341"/>
              </w:tabs>
              <w:jc w:val="both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341"/>
              </w:tabs>
              <w:jc w:val="both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341"/>
              </w:tabs>
              <w:jc w:val="both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基建处</w:t>
            </w:r>
          </w:p>
        </w:tc>
        <w:tc>
          <w:tcPr>
            <w:tcW w:w="3331" w:type="pct"/>
            <w:gridSpan w:val="3"/>
            <w:vAlign w:val="center"/>
          </w:tcPr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是否改变建筑外观、结构布局。   是 □    否 □</w:t>
            </w:r>
          </w:p>
          <w:p>
            <w:pPr>
              <w:tabs>
                <w:tab w:val="left" w:pos="1341"/>
              </w:tabs>
              <w:jc w:val="lef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意见或建议：</w:t>
            </w:r>
          </w:p>
          <w:p>
            <w:pPr>
              <w:tabs>
                <w:tab w:val="left" w:pos="1341"/>
              </w:tabs>
              <w:jc w:val="lef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资产管理处</w:t>
            </w:r>
          </w:p>
        </w:tc>
        <w:tc>
          <w:tcPr>
            <w:tcW w:w="3331" w:type="pct"/>
            <w:gridSpan w:val="3"/>
            <w:vAlign w:val="bottom"/>
          </w:tcPr>
          <w:p>
            <w:pPr>
              <w:tabs>
                <w:tab w:val="left" w:pos="1341"/>
                <w:tab w:val="left" w:pos="377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是否改变使用功能。             是 □    否 □</w:t>
            </w:r>
          </w:p>
          <w:p>
            <w:pPr>
              <w:tabs>
                <w:tab w:val="left" w:pos="1341"/>
              </w:tabs>
              <w:jc w:val="lef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意见或建议：</w:t>
            </w:r>
          </w:p>
          <w:p>
            <w:pPr>
              <w:tabs>
                <w:tab w:val="left" w:pos="1341"/>
                <w:tab w:val="left" w:pos="377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  <w:tab w:val="left" w:pos="377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  <w:tab w:val="left" w:pos="377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88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实验室与设备管理处</w:t>
            </w:r>
          </w:p>
        </w:tc>
        <w:tc>
          <w:tcPr>
            <w:tcW w:w="3331" w:type="pct"/>
            <w:gridSpan w:val="3"/>
            <w:vAlign w:val="top"/>
          </w:tcPr>
          <w:p>
            <w:pPr>
              <w:tabs>
                <w:tab w:val="left" w:pos="1341"/>
                <w:tab w:val="left" w:pos="3771"/>
              </w:tabs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是否涉及实验室装修改造。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是 □    否 □</w:t>
            </w:r>
          </w:p>
          <w:p>
            <w:pPr>
              <w:tabs>
                <w:tab w:val="left" w:pos="1341"/>
              </w:tabs>
              <w:jc w:val="both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意见或建议：</w:t>
            </w:r>
          </w:p>
          <w:p>
            <w:pPr>
              <w:tabs>
                <w:tab w:val="left" w:pos="1341"/>
                <w:tab w:val="left" w:pos="3771"/>
              </w:tabs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  <w:tab w:val="left" w:pos="3771"/>
              </w:tabs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  <w:tab w:val="left" w:pos="3771"/>
              </w:tabs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  <w:tab w:val="left" w:pos="3771"/>
              </w:tabs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  <w:tab w:val="left" w:pos="3771"/>
              </w:tabs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网络与数据中心</w:t>
            </w:r>
          </w:p>
        </w:tc>
        <w:tc>
          <w:tcPr>
            <w:tcW w:w="3331" w:type="pct"/>
            <w:gridSpan w:val="3"/>
            <w:vAlign w:val="top"/>
          </w:tcPr>
          <w:p>
            <w:pPr>
              <w:tabs>
                <w:tab w:val="left" w:pos="1341"/>
              </w:tabs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是否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调整网络布局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。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 是 □    否 □</w:t>
            </w:r>
          </w:p>
          <w:p>
            <w:pPr>
              <w:tabs>
                <w:tab w:val="left" w:pos="1341"/>
              </w:tabs>
              <w:jc w:val="lef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意见或建议：</w:t>
            </w:r>
          </w:p>
          <w:p>
            <w:pPr>
              <w:tabs>
                <w:tab w:val="left" w:pos="1341"/>
              </w:tabs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保卫处</w:t>
            </w:r>
          </w:p>
        </w:tc>
        <w:tc>
          <w:tcPr>
            <w:tcW w:w="3331" w:type="pct"/>
            <w:gridSpan w:val="3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是否改变消防疏散通道、</w:t>
            </w:r>
          </w:p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水控安防设施。                     是 □     否 □</w:t>
            </w:r>
          </w:p>
          <w:p>
            <w:pPr>
              <w:tabs>
                <w:tab w:val="left" w:pos="1341"/>
              </w:tabs>
              <w:jc w:val="lef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意见或建议：</w:t>
            </w:r>
          </w:p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后勤管理处（修缮管理科、能源管理科）</w:t>
            </w:r>
          </w:p>
        </w:tc>
        <w:tc>
          <w:tcPr>
            <w:tcW w:w="3331" w:type="pct"/>
            <w:gridSpan w:val="3"/>
            <w:vAlign w:val="bottom"/>
          </w:tcPr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是否改变水电管网线路。          是 □    否 □</w:t>
            </w:r>
          </w:p>
          <w:p>
            <w:pPr>
              <w:tabs>
                <w:tab w:val="left" w:pos="1341"/>
              </w:tabs>
              <w:jc w:val="lef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修缮管理科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意见或建议：</w:t>
            </w:r>
          </w:p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jc w:val="lef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能源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管理科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意见或建议：</w:t>
            </w:r>
          </w:p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1341"/>
              </w:tabs>
              <w:jc w:val="distribute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69" w:type="pct"/>
            <w:vAlign w:val="center"/>
          </w:tcPr>
          <w:p>
            <w:pPr>
              <w:tabs>
                <w:tab w:val="left" w:pos="1341"/>
              </w:tabs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其它相关职能部门</w:t>
            </w:r>
          </w:p>
        </w:tc>
        <w:tc>
          <w:tcPr>
            <w:tcW w:w="3331" w:type="pct"/>
            <w:gridSpan w:val="3"/>
            <w:vAlign w:val="center"/>
          </w:tcPr>
          <w:p>
            <w:pPr>
              <w:tabs>
                <w:tab w:val="left" w:pos="1341"/>
                <w:tab w:val="left" w:pos="3816"/>
              </w:tabs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如需要请单列。                     是 □     否 □</w:t>
            </w:r>
          </w:p>
        </w:tc>
      </w:tr>
    </w:tbl>
    <w:p>
      <w:pPr>
        <w:tabs>
          <w:tab w:val="left" w:pos="1341"/>
        </w:tabs>
        <w:ind w:firstLine="482" w:firstLineChars="200"/>
        <w:rPr>
          <w:rFonts w:hint="eastAsia" w:ascii="仿宋_GB2312" w:eastAsia="仿宋_GB2312"/>
          <w:b/>
        </w:rPr>
      </w:pPr>
      <w:r>
        <w:rPr>
          <w:rFonts w:hint="eastAsia" w:ascii="仿宋_GB2312" w:hAnsi="仿宋" w:eastAsia="仿宋_GB2312" w:cs="仿宋"/>
          <w:b/>
          <w:sz w:val="24"/>
          <w:szCs w:val="24"/>
        </w:rPr>
        <w:t>填表说明 ：修缮工程原则上不得改变建筑外观、结构布局、使用功能、消防疏散通道、水控安防设施及水电管网线路等。确需改变的需经学校资产、后勤、基建、保卫等相关部门审核，必要时由实施单位组织论证。</w:t>
      </w:r>
    </w:p>
    <w:sectPr>
      <w:footerReference r:id="rId3" w:type="default"/>
      <w:pgSz w:w="11906" w:h="16838"/>
      <w:pgMar w:top="1304" w:right="1440" w:bottom="1440" w:left="1440" w:header="851" w:footer="850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D7"/>
    <w:rsid w:val="00063045"/>
    <w:rsid w:val="00086BFF"/>
    <w:rsid w:val="00133F80"/>
    <w:rsid w:val="00161519"/>
    <w:rsid w:val="001C09FF"/>
    <w:rsid w:val="001F3AA5"/>
    <w:rsid w:val="00203FEF"/>
    <w:rsid w:val="002E6D8C"/>
    <w:rsid w:val="003A15E9"/>
    <w:rsid w:val="003A55E5"/>
    <w:rsid w:val="004F5C05"/>
    <w:rsid w:val="00506E31"/>
    <w:rsid w:val="0051534D"/>
    <w:rsid w:val="005309CF"/>
    <w:rsid w:val="00574A87"/>
    <w:rsid w:val="005A732E"/>
    <w:rsid w:val="005B736B"/>
    <w:rsid w:val="005E3185"/>
    <w:rsid w:val="00777D6A"/>
    <w:rsid w:val="007E47B2"/>
    <w:rsid w:val="00803A92"/>
    <w:rsid w:val="00906E39"/>
    <w:rsid w:val="00934292"/>
    <w:rsid w:val="009429CD"/>
    <w:rsid w:val="00964C34"/>
    <w:rsid w:val="00A23104"/>
    <w:rsid w:val="00AB6F75"/>
    <w:rsid w:val="00AD536A"/>
    <w:rsid w:val="00B4147A"/>
    <w:rsid w:val="00B5329D"/>
    <w:rsid w:val="00B6143F"/>
    <w:rsid w:val="00B73799"/>
    <w:rsid w:val="00C06F64"/>
    <w:rsid w:val="00C23EC9"/>
    <w:rsid w:val="00C644E3"/>
    <w:rsid w:val="00D24454"/>
    <w:rsid w:val="00E617D7"/>
    <w:rsid w:val="00E846D9"/>
    <w:rsid w:val="00EB06A8"/>
    <w:rsid w:val="00EF0118"/>
    <w:rsid w:val="00F060E2"/>
    <w:rsid w:val="00FD4CA0"/>
    <w:rsid w:val="01467E97"/>
    <w:rsid w:val="0A577A8E"/>
    <w:rsid w:val="0B2A120E"/>
    <w:rsid w:val="100717C7"/>
    <w:rsid w:val="13FB51C9"/>
    <w:rsid w:val="22333421"/>
    <w:rsid w:val="46482AEF"/>
    <w:rsid w:val="59396CDC"/>
    <w:rsid w:val="63AA16C9"/>
    <w:rsid w:val="6FDC4A6C"/>
    <w:rsid w:val="7AD3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pPr>
      <w:widowControl/>
      <w:adjustRightInd w:val="0"/>
      <w:snapToGrid w:val="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274</Words>
  <Characters>1564</Characters>
  <Lines>13</Lines>
  <Paragraphs>3</Paragraphs>
  <TotalTime>5</TotalTime>
  <ScaleCrop>false</ScaleCrop>
  <LinksUpToDate>false</LinksUpToDate>
  <CharactersWithSpaces>1835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2021-10-26T03:42:00Z</dcterms:created>
  <dc:creator>蔡金康</dc:creator>
  <cp:lastModifiedBy>Administrator</cp:lastModifiedBy>
  <cp:lastPrinted>2022-09-23T00:36:27Z</cp:lastPrinted>
  <dcterms:modified xsi:type="dcterms:W3CDTF">2022-09-23T00:39:14Z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9460A4D1C9314F3F89E5BA7333C9C4D2</vt:lpwstr>
  </property>
</Properties>
</file>