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shd w:val="clear" w:fill="FFFFFF"/>
          <w:lang w:val="en-US" w:eastAsia="zh-CN"/>
        </w:rPr>
        <w:t xml:space="preserve">福建师范大学仓山校区五栋学生公寓组合家具             </w:t>
      </w:r>
      <w:r>
        <w:rPr>
          <w:rFonts w:hint="eastAsia" w:ascii="宋体" w:hAnsi="宋体" w:cs="宋体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采购及安装报价表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单位（盖章）：</w:t>
      </w:r>
    </w:p>
    <w:tbl>
      <w:tblPr>
        <w:tblStyle w:val="3"/>
        <w:tblpPr w:leftFromText="180" w:rightFromText="180" w:vertAnchor="text" w:horzAnchor="page" w:tblpX="1791" w:tblpY="12"/>
        <w:tblOverlap w:val="never"/>
        <w:tblW w:w="499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1005"/>
        <w:gridCol w:w="1845"/>
        <w:gridCol w:w="688"/>
        <w:gridCol w:w="505"/>
        <w:gridCol w:w="750"/>
        <w:gridCol w:w="750"/>
        <w:gridCol w:w="855"/>
        <w:gridCol w:w="858"/>
        <w:gridCol w:w="6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规格型号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单位：mm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单价（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总价（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技术参数（可附后）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生产至安装需求时间（天）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钢制床1（挂梯）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5940*900*2860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钢制床2（中梯）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4500*900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*2860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钢制床3（挂梯）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3980*900*2860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钢制床4（挂梯）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2020*900*2860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组合柜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1925*600*1680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床板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按实际尺寸制作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椅子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440*420*760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单人床1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1200*2060*1000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单人床2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1200*2260*1000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500*450*500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写字桌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1200*600*1800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衣柜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800*600*1800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值班桌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1600*600*800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联系人：  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14D82"/>
    <w:rsid w:val="149C0D69"/>
    <w:rsid w:val="31814D82"/>
    <w:rsid w:val="34A242BA"/>
    <w:rsid w:val="612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2021-03-27T04:17:00Z</dcterms:created>
  <dc:creator>呆呆槑</dc:creator>
  <cp:lastModifiedBy>呆呆槑</cp:lastModifiedBy>
  <dcterms:modified xsi:type="dcterms:W3CDTF">2021-04-02T07:19:56Z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