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b w:val="0"/>
          <w:bCs/>
          <w:sz w:val="24"/>
          <w:szCs w:val="24"/>
          <w:shd w:val="clear" w:fill="FFFFFF"/>
          <w:lang w:val="en-US" w:eastAsia="zh-CN"/>
        </w:rPr>
      </w:pPr>
      <w:r>
        <w:rPr>
          <w:rFonts w:hint="eastAsia" w:ascii="仿宋_GB2312" w:hAnsi="仿宋_GB2312" w:eastAsia="仿宋_GB2312" w:cs="仿宋_GB2312"/>
          <w:b w:val="0"/>
          <w:bCs/>
          <w:sz w:val="24"/>
          <w:szCs w:val="24"/>
          <w:shd w:val="clear" w:fill="FFFFFF"/>
          <w:lang w:val="en-US" w:eastAsia="zh-CN"/>
        </w:rPr>
        <w:t>附件1</w:t>
      </w:r>
    </w:p>
    <w:p>
      <w:pPr>
        <w:pStyle w:val="4"/>
        <w:keepNext w:val="0"/>
        <w:keepLines w:val="0"/>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0"/>
          <w:szCs w:val="30"/>
          <w:shd w:val="clear" w:fill="FFFFFF"/>
          <w:lang w:val="en-US" w:eastAsia="zh-CN"/>
        </w:rPr>
      </w:pPr>
      <w:r>
        <w:rPr>
          <w:rFonts w:hint="eastAsia" w:ascii="方正小标宋简体" w:hAnsi="方正小标宋简体" w:eastAsia="方正小标宋简体" w:cs="方正小标宋简体"/>
          <w:sz w:val="30"/>
          <w:szCs w:val="30"/>
          <w:shd w:val="clear" w:fill="FFFFFF"/>
          <w:lang w:val="en-US" w:eastAsia="zh-CN"/>
        </w:rPr>
        <w:t>福建师范大学旗山校区五期学生公寓组合家具项目</w:t>
      </w:r>
    </w:p>
    <w:p>
      <w:pPr>
        <w:pStyle w:val="4"/>
        <w:keepNext w:val="0"/>
        <w:keepLines w:val="0"/>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b w:val="0"/>
          <w:bCs/>
          <w:sz w:val="30"/>
          <w:szCs w:val="30"/>
          <w:highlight w:val="none"/>
        </w:rPr>
      </w:pPr>
      <w:r>
        <w:rPr>
          <w:rFonts w:hint="eastAsia" w:ascii="方正小标宋简体" w:hAnsi="方正小标宋简体" w:eastAsia="方正小标宋简体" w:cs="方正小标宋简体"/>
          <w:sz w:val="30"/>
          <w:szCs w:val="30"/>
          <w:shd w:val="clear" w:fill="FFFFFF"/>
          <w:lang w:val="en-US" w:eastAsia="zh-CN"/>
        </w:rPr>
        <w:t>采购</w:t>
      </w:r>
      <w:r>
        <w:rPr>
          <w:rFonts w:hint="eastAsia" w:ascii="方正小标宋简体" w:hAnsi="方正小标宋简体" w:eastAsia="方正小标宋简体" w:cs="方正小标宋简体"/>
          <w:b w:val="0"/>
          <w:bCs/>
          <w:sz w:val="30"/>
          <w:szCs w:val="30"/>
          <w:highlight w:val="none"/>
          <w:shd w:val="clear" w:fill="FFFFFF"/>
          <w:lang w:val="en-US" w:eastAsia="zh-CN"/>
        </w:rPr>
        <w:t>清单及</w:t>
      </w:r>
      <w:r>
        <w:rPr>
          <w:rFonts w:hint="eastAsia" w:ascii="方正小标宋简体" w:hAnsi="方正小标宋简体" w:eastAsia="方正小标宋简体" w:cs="方正小标宋简体"/>
          <w:b w:val="0"/>
          <w:bCs/>
          <w:sz w:val="30"/>
          <w:szCs w:val="30"/>
          <w:highlight w:val="none"/>
          <w:shd w:val="clear" w:fill="FFFFFF"/>
        </w:rPr>
        <w:t>技术参数</w:t>
      </w:r>
    </w:p>
    <w:p>
      <w:pPr>
        <w:pStyle w:val="4"/>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82" w:firstLineChars="200"/>
        <w:jc w:val="both"/>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采购清单</w:t>
      </w:r>
    </w:p>
    <w:tbl>
      <w:tblPr>
        <w:tblStyle w:val="2"/>
        <w:tblW w:w="4999"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25"/>
        <w:gridCol w:w="2058"/>
        <w:gridCol w:w="2712"/>
        <w:gridCol w:w="1482"/>
        <w:gridCol w:w="103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single" w:color="000000" w:sz="8" w:space="0"/>
              <w:left w:val="single" w:color="000000" w:sz="8" w:space="0"/>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color w:val="393939"/>
                <w:sz w:val="24"/>
                <w:szCs w:val="24"/>
                <w:highlight w:val="none"/>
                <w:shd w:val="clear" w:fill="FFFFFF"/>
              </w:rPr>
              <w:t>序号</w:t>
            </w:r>
          </w:p>
        </w:tc>
        <w:tc>
          <w:tcPr>
            <w:tcW w:w="1208" w:type="pct"/>
            <w:tcBorders>
              <w:top w:val="single" w:color="000000" w:sz="8" w:space="0"/>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color w:val="393939"/>
                <w:sz w:val="24"/>
                <w:szCs w:val="24"/>
                <w:highlight w:val="none"/>
                <w:shd w:val="clear" w:fill="FFFFFF"/>
              </w:rPr>
              <w:t>名称</w:t>
            </w:r>
          </w:p>
        </w:tc>
        <w:tc>
          <w:tcPr>
            <w:tcW w:w="1592" w:type="pct"/>
            <w:tcBorders>
              <w:top w:val="single" w:color="000000" w:sz="8" w:space="0"/>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color w:val="393939"/>
                <w:sz w:val="24"/>
                <w:szCs w:val="24"/>
                <w:highlight w:val="none"/>
                <w:shd w:val="clear" w:fill="FFFFFF"/>
              </w:rPr>
              <w:t>规格（</w:t>
            </w:r>
            <w:r>
              <w:rPr>
                <w:rFonts w:hint="eastAsia" w:ascii="仿宋_GB2312" w:hAnsi="仿宋_GB2312" w:eastAsia="仿宋_GB2312" w:cs="仿宋_GB2312"/>
                <w:b/>
                <w:color w:val="393939"/>
                <w:sz w:val="24"/>
                <w:szCs w:val="24"/>
                <w:highlight w:val="none"/>
                <w:shd w:val="clear" w:fill="FFFFFF"/>
                <w:lang w:val="en-US" w:eastAsia="zh-CN"/>
              </w:rPr>
              <w:t>mm</w:t>
            </w:r>
            <w:r>
              <w:rPr>
                <w:rFonts w:hint="eastAsia" w:ascii="仿宋_GB2312" w:hAnsi="仿宋_GB2312" w:eastAsia="仿宋_GB2312" w:cs="仿宋_GB2312"/>
                <w:b/>
                <w:color w:val="393939"/>
                <w:sz w:val="24"/>
                <w:szCs w:val="24"/>
                <w:highlight w:val="none"/>
                <w:shd w:val="clear" w:fill="FFFFFF"/>
              </w:rPr>
              <w:t>）</w:t>
            </w:r>
          </w:p>
        </w:tc>
        <w:tc>
          <w:tcPr>
            <w:tcW w:w="870" w:type="pct"/>
            <w:tcBorders>
              <w:top w:val="single" w:color="000000" w:sz="8" w:space="0"/>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color w:val="393939"/>
                <w:sz w:val="24"/>
                <w:szCs w:val="24"/>
                <w:highlight w:val="none"/>
                <w:shd w:val="clear" w:fill="FFFFFF"/>
              </w:rPr>
              <w:t>数量</w:t>
            </w:r>
          </w:p>
        </w:tc>
        <w:tc>
          <w:tcPr>
            <w:tcW w:w="609" w:type="pct"/>
            <w:tcBorders>
              <w:top w:val="single" w:color="000000" w:sz="8" w:space="0"/>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color w:val="393939"/>
                <w:sz w:val="24"/>
                <w:szCs w:val="24"/>
                <w:highlight w:val="none"/>
                <w:shd w:val="clear" w:fill="FFFFFF"/>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color w:val="393939"/>
                <w:sz w:val="24"/>
                <w:szCs w:val="24"/>
                <w:highlight w:val="none"/>
                <w:shd w:val="clear" w:fill="FFFFFF"/>
              </w:rPr>
              <w:t>1</w:t>
            </w:r>
          </w:p>
        </w:tc>
        <w:tc>
          <w:tcPr>
            <w:tcW w:w="1208" w:type="pct"/>
            <w:tcBorders>
              <w:top w:val="nil"/>
              <w:left w:val="nil"/>
              <w:bottom w:val="single" w:color="000000" w:sz="8" w:space="0"/>
              <w:right w:val="single" w:color="000000" w:sz="8"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三人</w:t>
            </w:r>
            <w:r>
              <w:rPr>
                <w:rFonts w:hint="eastAsia" w:ascii="仿宋_GB2312" w:hAnsi="仿宋_GB2312" w:eastAsia="仿宋_GB2312" w:cs="仿宋_GB2312"/>
                <w:sz w:val="24"/>
                <w:szCs w:val="24"/>
                <w:highlight w:val="none"/>
              </w:rPr>
              <w:t>位公寓床</w:t>
            </w:r>
          </w:p>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挂梯、中梯</w:t>
            </w:r>
            <w:r>
              <w:rPr>
                <w:rFonts w:hint="eastAsia" w:ascii="仿宋_GB2312" w:hAnsi="仿宋_GB2312" w:eastAsia="仿宋_GB2312" w:cs="仿宋_GB2312"/>
                <w:sz w:val="24"/>
                <w:szCs w:val="24"/>
                <w:highlight w:val="none"/>
                <w:lang w:eastAsia="zh-CN"/>
              </w:rPr>
              <w:t>）</w:t>
            </w:r>
          </w:p>
        </w:tc>
        <w:tc>
          <w:tcPr>
            <w:tcW w:w="1592" w:type="pct"/>
            <w:tcBorders>
              <w:top w:val="nil"/>
              <w:left w:val="nil"/>
              <w:bottom w:val="single" w:color="000000" w:sz="8" w:space="0"/>
              <w:right w:val="single" w:color="000000" w:sz="8"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5950*1000*</w:t>
            </w:r>
            <w:r>
              <w:rPr>
                <w:rFonts w:hint="eastAsia" w:ascii="仿宋_GB2312" w:hAnsi="仿宋_GB2312" w:eastAsia="仿宋_GB2312" w:cs="仿宋_GB2312"/>
                <w:sz w:val="24"/>
                <w:szCs w:val="24"/>
                <w:highlight w:val="none"/>
              </w:rPr>
              <w:t>21</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0</w:t>
            </w:r>
            <w:r>
              <w:rPr>
                <w:rFonts w:hint="eastAsia" w:ascii="仿宋_GB2312" w:hAnsi="仿宋_GB2312" w:eastAsia="仿宋_GB2312" w:cs="仿宋_GB2312"/>
                <w:sz w:val="24"/>
                <w:szCs w:val="24"/>
                <w:highlight w:val="none"/>
                <w:lang w:val="en-US" w:eastAsia="zh-CN"/>
              </w:rPr>
              <w:t>H</w:t>
            </w:r>
          </w:p>
        </w:tc>
        <w:tc>
          <w:tcPr>
            <w:tcW w:w="870" w:type="pct"/>
            <w:tcBorders>
              <w:top w:val="nil"/>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912</w:t>
            </w:r>
          </w:p>
        </w:tc>
        <w:tc>
          <w:tcPr>
            <w:tcW w:w="609" w:type="pct"/>
            <w:tcBorders>
              <w:top w:val="nil"/>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color w:val="393939"/>
                <w:sz w:val="24"/>
                <w:szCs w:val="24"/>
                <w:highlight w:val="none"/>
                <w:shd w:val="clear" w:fill="FFFFFF"/>
              </w:rPr>
              <w:t>2</w:t>
            </w:r>
          </w:p>
        </w:tc>
        <w:tc>
          <w:tcPr>
            <w:tcW w:w="1208" w:type="pct"/>
            <w:tcBorders>
              <w:top w:val="nil"/>
              <w:left w:val="nil"/>
              <w:bottom w:val="single" w:color="000000" w:sz="8" w:space="0"/>
              <w:right w:val="single" w:color="000000" w:sz="8"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书桌组合柜</w:t>
            </w:r>
          </w:p>
        </w:tc>
        <w:tc>
          <w:tcPr>
            <w:tcW w:w="1592" w:type="pct"/>
            <w:tcBorders>
              <w:top w:val="nil"/>
              <w:left w:val="nil"/>
              <w:bottom w:val="single" w:color="000000" w:sz="8" w:space="0"/>
              <w:right w:val="single" w:color="000000" w:sz="8"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1920*600*1700H</w:t>
            </w:r>
          </w:p>
        </w:tc>
        <w:tc>
          <w:tcPr>
            <w:tcW w:w="870" w:type="pct"/>
            <w:tcBorders>
              <w:top w:val="nil"/>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2736</w:t>
            </w:r>
          </w:p>
        </w:tc>
        <w:tc>
          <w:tcPr>
            <w:tcW w:w="609" w:type="pct"/>
            <w:tcBorders>
              <w:top w:val="nil"/>
              <w:left w:val="nil"/>
              <w:bottom w:val="single" w:color="000000" w:sz="8"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nil"/>
              <w:left w:val="single" w:color="000000" w:sz="8" w:space="0"/>
              <w:bottom w:val="single" w:color="auto" w:sz="4"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color w:val="393939"/>
                <w:sz w:val="24"/>
                <w:szCs w:val="24"/>
                <w:highlight w:val="none"/>
                <w:shd w:val="clear" w:fill="FFFFFF"/>
                <w:lang w:val="en-US" w:eastAsia="zh-CN"/>
              </w:rPr>
              <w:t>3</w:t>
            </w:r>
          </w:p>
        </w:tc>
        <w:tc>
          <w:tcPr>
            <w:tcW w:w="1208" w:type="pct"/>
            <w:tcBorders>
              <w:top w:val="nil"/>
              <w:left w:val="nil"/>
              <w:bottom w:val="single" w:color="auto" w:sz="4" w:space="0"/>
              <w:right w:val="single" w:color="000000" w:sz="8"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椅子</w:t>
            </w:r>
          </w:p>
        </w:tc>
        <w:tc>
          <w:tcPr>
            <w:tcW w:w="1592" w:type="pct"/>
            <w:tcBorders>
              <w:top w:val="nil"/>
              <w:left w:val="nil"/>
              <w:bottom w:val="single" w:color="auto" w:sz="4" w:space="0"/>
              <w:right w:val="single" w:color="000000" w:sz="8"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450*460*780</w:t>
            </w:r>
          </w:p>
        </w:tc>
        <w:tc>
          <w:tcPr>
            <w:tcW w:w="870" w:type="pct"/>
            <w:tcBorders>
              <w:top w:val="nil"/>
              <w:left w:val="nil"/>
              <w:bottom w:val="single" w:color="auto" w:sz="4"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2778</w:t>
            </w:r>
          </w:p>
        </w:tc>
        <w:tc>
          <w:tcPr>
            <w:tcW w:w="609" w:type="pct"/>
            <w:tcBorders>
              <w:top w:val="nil"/>
              <w:left w:val="nil"/>
              <w:bottom w:val="single" w:color="auto" w:sz="4" w:space="0"/>
              <w:right w:val="single" w:color="000000" w:sz="8"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4</w:t>
            </w:r>
          </w:p>
        </w:tc>
        <w:tc>
          <w:tcPr>
            <w:tcW w:w="120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单人床1</w:t>
            </w:r>
          </w:p>
        </w:tc>
        <w:tc>
          <w:tcPr>
            <w:tcW w:w="1592"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2050*1200*900H</w:t>
            </w:r>
          </w:p>
        </w:tc>
        <w:tc>
          <w:tcPr>
            <w:tcW w:w="870"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13</w:t>
            </w:r>
          </w:p>
        </w:tc>
        <w:tc>
          <w:tcPr>
            <w:tcW w:w="60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71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5</w:t>
            </w:r>
          </w:p>
        </w:tc>
        <w:tc>
          <w:tcPr>
            <w:tcW w:w="120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单人床2</w:t>
            </w:r>
          </w:p>
        </w:tc>
        <w:tc>
          <w:tcPr>
            <w:tcW w:w="1592"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2250*1200*900H</w:t>
            </w:r>
          </w:p>
        </w:tc>
        <w:tc>
          <w:tcPr>
            <w:tcW w:w="870"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29</w:t>
            </w:r>
          </w:p>
        </w:tc>
        <w:tc>
          <w:tcPr>
            <w:tcW w:w="60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6</w:t>
            </w:r>
          </w:p>
        </w:tc>
        <w:tc>
          <w:tcPr>
            <w:tcW w:w="120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床头柜</w:t>
            </w:r>
          </w:p>
        </w:tc>
        <w:tc>
          <w:tcPr>
            <w:tcW w:w="1592"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500*400*500H</w:t>
            </w:r>
          </w:p>
        </w:tc>
        <w:tc>
          <w:tcPr>
            <w:tcW w:w="870"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42</w:t>
            </w:r>
          </w:p>
        </w:tc>
        <w:tc>
          <w:tcPr>
            <w:tcW w:w="60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7</w:t>
            </w:r>
          </w:p>
        </w:tc>
        <w:tc>
          <w:tcPr>
            <w:tcW w:w="120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书桌</w:t>
            </w:r>
          </w:p>
        </w:tc>
        <w:tc>
          <w:tcPr>
            <w:tcW w:w="1592"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val="en-US" w:eastAsia="zh-CN"/>
              </w:rPr>
              <w:t>1200*600*1800</w:t>
            </w:r>
            <w:r>
              <w:rPr>
                <w:rFonts w:hint="eastAsia" w:ascii="仿宋_GB2312" w:hAnsi="仿宋_GB2312" w:eastAsia="仿宋_GB2312" w:cs="仿宋_GB2312"/>
                <w:b w:val="0"/>
                <w:bCs/>
                <w:sz w:val="24"/>
                <w:szCs w:val="24"/>
                <w:highlight w:val="none"/>
              </w:rPr>
              <w:t>mm</w:t>
            </w:r>
          </w:p>
        </w:tc>
        <w:tc>
          <w:tcPr>
            <w:tcW w:w="870"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29</w:t>
            </w:r>
          </w:p>
        </w:tc>
        <w:tc>
          <w:tcPr>
            <w:tcW w:w="60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8</w:t>
            </w:r>
          </w:p>
        </w:tc>
        <w:tc>
          <w:tcPr>
            <w:tcW w:w="120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衣柜1</w:t>
            </w:r>
          </w:p>
        </w:tc>
        <w:tc>
          <w:tcPr>
            <w:tcW w:w="1592"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800*600*1800H</w:t>
            </w:r>
          </w:p>
        </w:tc>
        <w:tc>
          <w:tcPr>
            <w:tcW w:w="870"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29</w:t>
            </w:r>
          </w:p>
        </w:tc>
        <w:tc>
          <w:tcPr>
            <w:tcW w:w="60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9</w:t>
            </w:r>
          </w:p>
        </w:tc>
        <w:tc>
          <w:tcPr>
            <w:tcW w:w="120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衣柜1</w:t>
            </w:r>
          </w:p>
        </w:tc>
        <w:tc>
          <w:tcPr>
            <w:tcW w:w="1592"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1200*600*1800H</w:t>
            </w:r>
          </w:p>
        </w:tc>
        <w:tc>
          <w:tcPr>
            <w:tcW w:w="870"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12</w:t>
            </w:r>
          </w:p>
        </w:tc>
        <w:tc>
          <w:tcPr>
            <w:tcW w:w="60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19" w:type="pct"/>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w:t>
            </w:r>
          </w:p>
        </w:tc>
        <w:tc>
          <w:tcPr>
            <w:tcW w:w="12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值班室办公桌</w:t>
            </w:r>
          </w:p>
        </w:tc>
        <w:tc>
          <w:tcPr>
            <w:tcW w:w="15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1600*600*800H</w:t>
            </w:r>
          </w:p>
        </w:tc>
        <w:tc>
          <w:tcPr>
            <w:tcW w:w="870" w:type="pct"/>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c>
          <w:tcPr>
            <w:tcW w:w="609" w:type="pct"/>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张</w:t>
            </w:r>
          </w:p>
        </w:tc>
      </w:tr>
    </w:tbl>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482" w:firstLineChars="200"/>
        <w:jc w:val="both"/>
        <w:rPr>
          <w:rFonts w:hint="eastAsia" w:ascii="仿宋_GB2312" w:hAnsi="仿宋_GB2312" w:eastAsia="仿宋_GB2312" w:cs="仿宋_GB2312"/>
          <w:b/>
          <w:sz w:val="24"/>
          <w:szCs w:val="24"/>
          <w:highlight w:val="none"/>
          <w:lang w:val="en-US" w:eastAsia="zh-CN"/>
        </w:rPr>
      </w:pPr>
    </w:p>
    <w:p>
      <w:pPr>
        <w:pStyle w:val="4"/>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82" w:firstLineChars="20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b/>
          <w:sz w:val="24"/>
          <w:szCs w:val="24"/>
          <w:highlight w:val="none"/>
          <w:lang w:val="en-US" w:eastAsia="zh-CN"/>
        </w:rPr>
        <w:t>技术参数要求</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b/>
          <w:sz w:val="24"/>
          <w:szCs w:val="24"/>
          <w:highlight w:val="none"/>
        </w:rPr>
        <w:t>序号1：</w:t>
      </w:r>
      <w:r>
        <w:rPr>
          <w:rFonts w:hint="eastAsia" w:ascii="仿宋_GB2312" w:hAnsi="仿宋_GB2312" w:eastAsia="仿宋_GB2312" w:cs="仿宋_GB2312"/>
          <w:b/>
          <w:sz w:val="24"/>
          <w:szCs w:val="24"/>
          <w:highlight w:val="none"/>
          <w:lang w:val="en-US" w:eastAsia="zh-CN"/>
        </w:rPr>
        <w:t>三</w:t>
      </w:r>
      <w:r>
        <w:rPr>
          <w:rFonts w:hint="eastAsia" w:ascii="仿宋_GB2312" w:hAnsi="仿宋_GB2312" w:eastAsia="仿宋_GB2312" w:cs="仿宋_GB2312"/>
          <w:b/>
          <w:sz w:val="24"/>
          <w:szCs w:val="24"/>
          <w:highlight w:val="none"/>
        </w:rPr>
        <w:t>人位</w:t>
      </w:r>
      <w:r>
        <w:rPr>
          <w:rFonts w:hint="eastAsia" w:ascii="仿宋_GB2312" w:hAnsi="仿宋_GB2312" w:eastAsia="仿宋_GB2312" w:cs="仿宋_GB2312"/>
          <w:b/>
          <w:sz w:val="24"/>
          <w:szCs w:val="24"/>
          <w:highlight w:val="none"/>
          <w:lang w:val="en-US" w:eastAsia="zh-CN"/>
        </w:rPr>
        <w:t>学生</w:t>
      </w:r>
      <w:r>
        <w:rPr>
          <w:rFonts w:hint="eastAsia" w:ascii="仿宋_GB2312" w:hAnsi="仿宋_GB2312" w:eastAsia="仿宋_GB2312" w:cs="仿宋_GB2312"/>
          <w:b/>
          <w:sz w:val="24"/>
          <w:szCs w:val="24"/>
          <w:highlight w:val="none"/>
        </w:rPr>
        <w:t>公寓床</w:t>
      </w:r>
      <w:r>
        <w:rPr>
          <w:rFonts w:hint="eastAsia" w:ascii="仿宋_GB2312" w:hAnsi="仿宋_GB2312" w:eastAsia="仿宋_GB2312" w:cs="仿宋_GB2312"/>
          <w:b/>
          <w:sz w:val="24"/>
          <w:szCs w:val="24"/>
          <w:highlight w:val="none"/>
          <w:lang w:eastAsia="zh-CN"/>
        </w:rPr>
        <w:t>（</w:t>
      </w:r>
      <w:r>
        <w:rPr>
          <w:rFonts w:hint="eastAsia" w:ascii="仿宋_GB2312" w:hAnsi="仿宋_GB2312" w:eastAsia="仿宋_GB2312" w:cs="仿宋_GB2312"/>
          <w:b/>
          <w:sz w:val="24"/>
          <w:szCs w:val="24"/>
          <w:highlight w:val="none"/>
          <w:lang w:val="en-US" w:eastAsia="zh-CN"/>
        </w:rPr>
        <w:t>一中梯一挂梯</w:t>
      </w:r>
      <w:r>
        <w:rPr>
          <w:rFonts w:hint="eastAsia" w:ascii="仿宋_GB2312" w:hAnsi="仿宋_GB2312" w:eastAsia="仿宋_GB2312" w:cs="仿宋_GB2312"/>
          <w:b/>
          <w:sz w:val="24"/>
          <w:szCs w:val="24"/>
          <w:highlight w:val="none"/>
          <w:lang w:eastAsia="zh-CN"/>
        </w:rPr>
        <w:t>），</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6280*1000*2150</w:t>
      </w:r>
      <w:r>
        <w:rPr>
          <w:rFonts w:hint="eastAsia" w:ascii="仿宋_GB2312" w:hAnsi="仿宋_GB2312" w:eastAsia="仿宋_GB2312" w:cs="仿宋_GB2312"/>
          <w:b/>
          <w:sz w:val="24"/>
          <w:szCs w:val="24"/>
          <w:highlight w:val="none"/>
        </w:rPr>
        <w:t xml:space="preserve">mm（外径正负偏离10mm） </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b/>
          <w:sz w:val="24"/>
          <w:szCs w:val="24"/>
          <w:highlight w:val="none"/>
        </w:rPr>
        <w:t>材质说明：</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1、工艺要求：钢管均采用冷轧钢板经模压并采用高频焊接一次成型的中空封闭管材。钢制部分里外必需经除锈、除油、清洗、表调、酸洗、中和、清洗、磷化、保护膜等工艺处理，钢管需有漏水孔，漏水口出厂前需用胶枪封口处理。钢管需要折弯的位置需要用液压一次抽芯弯成型，不能出现折皱和凹槽。钢制部分焊接处采用二氧化碳保护焊接工艺，焊接处要求无脱焊、虚焊和焊空的现象。钢制部分表面均采用热固性粉末静电喷涂。</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sz w:val="24"/>
          <w:szCs w:val="24"/>
          <w:highlight w:val="none"/>
        </w:rPr>
        <w:t>2、床</w:t>
      </w:r>
      <w:r>
        <w:rPr>
          <w:rFonts w:hint="eastAsia" w:ascii="仿宋_GB2312" w:hAnsi="仿宋_GB2312" w:eastAsia="仿宋_GB2312" w:cs="仿宋_GB2312"/>
          <w:b w:val="0"/>
          <w:bCs/>
          <w:sz w:val="24"/>
          <w:szCs w:val="24"/>
          <w:highlight w:val="none"/>
          <w:lang w:val="en-US" w:eastAsia="zh-CN"/>
        </w:rPr>
        <w:t>外</w:t>
      </w:r>
      <w:r>
        <w:rPr>
          <w:rFonts w:hint="eastAsia" w:ascii="仿宋_GB2312" w:hAnsi="仿宋_GB2312" w:eastAsia="仿宋_GB2312" w:cs="仿宋_GB2312"/>
          <w:b w:val="0"/>
          <w:bCs/>
          <w:sz w:val="24"/>
          <w:szCs w:val="24"/>
          <w:highlight w:val="none"/>
        </w:rPr>
        <w:t>立柱≥</w:t>
      </w:r>
      <w:r>
        <w:rPr>
          <w:rFonts w:hint="eastAsia" w:ascii="仿宋_GB2312" w:hAnsi="仿宋_GB2312" w:eastAsia="仿宋_GB2312" w:cs="仿宋_GB2312"/>
          <w:b w:val="0"/>
          <w:bCs/>
          <w:color w:val="auto"/>
          <w:sz w:val="24"/>
          <w:szCs w:val="24"/>
          <w:highlight w:val="none"/>
          <w:lang w:val="en-US" w:eastAsia="zh-CN"/>
        </w:rPr>
        <w:t>80</w:t>
      </w:r>
      <w:r>
        <w:rPr>
          <w:rFonts w:hint="eastAsia" w:ascii="仿宋_GB2312" w:hAnsi="仿宋_GB2312" w:eastAsia="仿宋_GB2312" w:cs="仿宋_GB2312"/>
          <w:b w:val="0"/>
          <w:bCs/>
          <w:color w:val="auto"/>
          <w:sz w:val="24"/>
          <w:szCs w:val="24"/>
          <w:highlight w:val="none"/>
        </w:rPr>
        <w:t>mm*</w:t>
      </w:r>
      <w:r>
        <w:rPr>
          <w:rFonts w:hint="eastAsia" w:ascii="仿宋_GB2312" w:hAnsi="仿宋_GB2312" w:eastAsia="仿宋_GB2312" w:cs="仿宋_GB2312"/>
          <w:b w:val="0"/>
          <w:bCs/>
          <w:color w:val="auto"/>
          <w:sz w:val="24"/>
          <w:szCs w:val="24"/>
          <w:highlight w:val="none"/>
          <w:lang w:val="en-US" w:eastAsia="zh-CN"/>
        </w:rPr>
        <w:t>55</w:t>
      </w:r>
      <w:r>
        <w:rPr>
          <w:rFonts w:hint="eastAsia" w:ascii="仿宋_GB2312" w:hAnsi="仿宋_GB2312" w:eastAsia="仿宋_GB2312" w:cs="仿宋_GB2312"/>
          <w:b w:val="0"/>
          <w:bCs/>
          <w:color w:val="auto"/>
          <w:sz w:val="24"/>
          <w:szCs w:val="24"/>
          <w:highlight w:val="none"/>
        </w:rPr>
        <w:t>mm封闭管</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b w:val="0"/>
          <w:bCs/>
          <w:color w:val="auto"/>
          <w:sz w:val="24"/>
          <w:szCs w:val="24"/>
          <w:highlight w:val="none"/>
        </w:rPr>
        <w:t>①立柱采用优质冷轧钢经成型线轧压成型，截断面为封闭管，人体接触面为弧形，立面成型后尺寸为≥</w:t>
      </w:r>
      <w:r>
        <w:rPr>
          <w:rFonts w:hint="eastAsia" w:ascii="仿宋_GB2312" w:hAnsi="仿宋_GB2312" w:eastAsia="仿宋_GB2312" w:cs="仿宋_GB2312"/>
          <w:b w:val="0"/>
          <w:bCs/>
          <w:color w:val="auto"/>
          <w:sz w:val="24"/>
          <w:szCs w:val="24"/>
          <w:highlight w:val="none"/>
          <w:lang w:val="en-US" w:eastAsia="zh-CN"/>
        </w:rPr>
        <w:t>80</w:t>
      </w:r>
      <w:r>
        <w:rPr>
          <w:rFonts w:hint="eastAsia" w:ascii="仿宋_GB2312" w:hAnsi="仿宋_GB2312" w:eastAsia="仿宋_GB2312" w:cs="仿宋_GB2312"/>
          <w:b w:val="0"/>
          <w:bCs/>
          <w:color w:val="auto"/>
          <w:sz w:val="24"/>
          <w:szCs w:val="24"/>
          <w:highlight w:val="none"/>
        </w:rPr>
        <w:t>mm</w:t>
      </w:r>
      <w:r>
        <w:rPr>
          <w:rFonts w:hint="eastAsia" w:ascii="仿宋_GB2312" w:hAnsi="仿宋_GB2312" w:eastAsia="仿宋_GB2312" w:cs="仿宋_GB2312"/>
          <w:b w:val="0"/>
          <w:bCs/>
          <w:color w:val="auto"/>
          <w:sz w:val="24"/>
          <w:szCs w:val="24"/>
          <w:highlight w:val="none"/>
          <w:lang w:val="en-US" w:eastAsia="zh-CN"/>
        </w:rPr>
        <w:t>*55</w:t>
      </w:r>
      <w:r>
        <w:rPr>
          <w:rFonts w:hint="eastAsia" w:ascii="仿宋_GB2312" w:hAnsi="仿宋_GB2312" w:eastAsia="仿宋_GB2312" w:cs="仿宋_GB2312"/>
          <w:b w:val="0"/>
          <w:bCs/>
          <w:color w:val="auto"/>
          <w:sz w:val="24"/>
          <w:szCs w:val="24"/>
          <w:highlight w:val="none"/>
        </w:rPr>
        <w:t>mm，</w:t>
      </w:r>
      <w:r>
        <w:rPr>
          <w:rFonts w:hint="eastAsia" w:ascii="仿宋_GB2312" w:hAnsi="仿宋_GB2312" w:eastAsia="仿宋_GB2312" w:cs="仿宋_GB2312"/>
          <w:b w:val="0"/>
          <w:bCs/>
          <w:color w:val="auto"/>
          <w:sz w:val="24"/>
          <w:szCs w:val="24"/>
          <w:highlight w:val="none"/>
          <w:lang w:val="en-US" w:eastAsia="zh-CN"/>
        </w:rPr>
        <w:t>喷涂前</w:t>
      </w:r>
      <w:r>
        <w:rPr>
          <w:rFonts w:hint="eastAsia" w:ascii="仿宋_GB2312" w:hAnsi="仿宋_GB2312" w:eastAsia="仿宋_GB2312" w:cs="仿宋_GB2312"/>
          <w:b w:val="0"/>
          <w:bCs/>
          <w:color w:val="auto"/>
          <w:sz w:val="24"/>
          <w:szCs w:val="24"/>
          <w:highlight w:val="none"/>
        </w:rPr>
        <w:t>厚度≥1.</w:t>
      </w:r>
      <w:r>
        <w:rPr>
          <w:rFonts w:hint="eastAsia" w:ascii="仿宋_GB2312" w:hAnsi="仿宋_GB2312" w:eastAsia="仿宋_GB2312" w:cs="仿宋_GB2312"/>
          <w:b w:val="0"/>
          <w:bCs/>
          <w:color w:val="auto"/>
          <w:sz w:val="24"/>
          <w:szCs w:val="24"/>
          <w:highlight w:val="none"/>
          <w:lang w:val="en-US" w:eastAsia="zh-CN"/>
        </w:rPr>
        <w:t>4</w:t>
      </w:r>
      <w:r>
        <w:rPr>
          <w:rFonts w:hint="eastAsia" w:ascii="仿宋_GB2312" w:hAnsi="仿宋_GB2312" w:eastAsia="仿宋_GB2312" w:cs="仿宋_GB2312"/>
          <w:b w:val="0"/>
          <w:bCs/>
          <w:color w:val="auto"/>
          <w:sz w:val="24"/>
          <w:szCs w:val="24"/>
          <w:highlight w:val="none"/>
        </w:rPr>
        <w:t>mm，要求有≥</w:t>
      </w:r>
      <w:r>
        <w:rPr>
          <w:rFonts w:hint="eastAsia" w:ascii="仿宋_GB2312" w:hAnsi="仿宋_GB2312" w:eastAsia="仿宋_GB2312" w:cs="仿宋_GB2312"/>
          <w:b w:val="0"/>
          <w:bCs/>
          <w:color w:val="auto"/>
          <w:sz w:val="24"/>
          <w:szCs w:val="24"/>
          <w:highlight w:val="none"/>
          <w:lang w:val="en-US" w:eastAsia="zh-CN"/>
        </w:rPr>
        <w:t>2条</w:t>
      </w:r>
      <w:r>
        <w:rPr>
          <w:rFonts w:hint="eastAsia" w:ascii="仿宋_GB2312" w:hAnsi="仿宋_GB2312" w:eastAsia="仿宋_GB2312" w:cs="仿宋_GB2312"/>
          <w:b w:val="0"/>
          <w:bCs/>
          <w:color w:val="auto"/>
          <w:sz w:val="24"/>
          <w:szCs w:val="24"/>
          <w:highlight w:val="none"/>
        </w:rPr>
        <w:t>的加强筋以保证立柱的抗折弯力，立柱上下胶塞要求采用内塞并且管头部分有外包围设计；</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lang w:val="en-US" w:eastAsia="zh-CN"/>
        </w:rPr>
        <w:t>3、</w:t>
      </w:r>
      <w:r>
        <w:rPr>
          <w:rFonts w:hint="eastAsia" w:ascii="仿宋_GB2312" w:hAnsi="仿宋_GB2312" w:eastAsia="仿宋_GB2312" w:cs="仿宋_GB2312"/>
          <w:b w:val="0"/>
          <w:bCs/>
          <w:color w:val="auto"/>
          <w:sz w:val="24"/>
          <w:szCs w:val="24"/>
          <w:highlight w:val="none"/>
        </w:rPr>
        <w:t>中立柱≥75mm*3</w:t>
      </w:r>
      <w:r>
        <w:rPr>
          <w:rFonts w:hint="eastAsia" w:ascii="仿宋_GB2312" w:hAnsi="仿宋_GB2312" w:eastAsia="仿宋_GB2312" w:cs="仿宋_GB2312"/>
          <w:b w:val="0"/>
          <w:bCs/>
          <w:color w:val="auto"/>
          <w:sz w:val="24"/>
          <w:szCs w:val="24"/>
          <w:highlight w:val="none"/>
          <w:lang w:val="en-US" w:eastAsia="zh-CN"/>
        </w:rPr>
        <w:t>0</w:t>
      </w:r>
      <w:r>
        <w:rPr>
          <w:rFonts w:hint="eastAsia" w:ascii="仿宋_GB2312" w:hAnsi="仿宋_GB2312" w:eastAsia="仿宋_GB2312" w:cs="仿宋_GB2312"/>
          <w:b w:val="0"/>
          <w:bCs/>
          <w:color w:val="auto"/>
          <w:sz w:val="24"/>
          <w:szCs w:val="24"/>
          <w:highlight w:val="none"/>
        </w:rPr>
        <w:t>mm封闭管</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①中立柱采用优质冷轧钢经成型线轧压成型，截断面为封闭管，人体接触面为弧形，立面成型后尺寸≥为75mm</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3</w:t>
      </w:r>
      <w:r>
        <w:rPr>
          <w:rFonts w:hint="eastAsia" w:ascii="仿宋_GB2312" w:hAnsi="仿宋_GB2312" w:eastAsia="仿宋_GB2312" w:cs="仿宋_GB2312"/>
          <w:b w:val="0"/>
          <w:bCs/>
          <w:sz w:val="24"/>
          <w:szCs w:val="24"/>
          <w:highlight w:val="none"/>
          <w:lang w:val="en-US" w:eastAsia="zh-CN"/>
        </w:rPr>
        <w:t>0</w:t>
      </w:r>
      <w:r>
        <w:rPr>
          <w:rFonts w:hint="eastAsia" w:ascii="仿宋_GB2312" w:hAnsi="仿宋_GB2312" w:eastAsia="仿宋_GB2312" w:cs="仿宋_GB2312"/>
          <w:b w:val="0"/>
          <w:bCs/>
          <w:sz w:val="24"/>
          <w:szCs w:val="24"/>
          <w:highlight w:val="none"/>
        </w:rPr>
        <w:t>mm，</w:t>
      </w:r>
      <w:r>
        <w:rPr>
          <w:rFonts w:hint="eastAsia" w:ascii="仿宋_GB2312" w:hAnsi="仿宋_GB2312" w:eastAsia="仿宋_GB2312" w:cs="仿宋_GB2312"/>
          <w:b w:val="0"/>
          <w:bCs/>
          <w:sz w:val="24"/>
          <w:szCs w:val="24"/>
          <w:highlight w:val="none"/>
          <w:lang w:val="en-US" w:eastAsia="zh-CN"/>
        </w:rPr>
        <w:t>喷涂前</w:t>
      </w:r>
      <w:r>
        <w:rPr>
          <w:rFonts w:hint="eastAsia" w:ascii="仿宋_GB2312" w:hAnsi="仿宋_GB2312" w:eastAsia="仿宋_GB2312" w:cs="仿宋_GB2312"/>
          <w:b w:val="0"/>
          <w:bCs/>
          <w:sz w:val="24"/>
          <w:szCs w:val="24"/>
          <w:highlight w:val="none"/>
        </w:rPr>
        <w:t>厚度≥1.</w:t>
      </w:r>
      <w:r>
        <w:rPr>
          <w:rFonts w:hint="eastAsia" w:ascii="仿宋_GB2312" w:hAnsi="仿宋_GB2312" w:eastAsia="仿宋_GB2312" w:cs="仿宋_GB2312"/>
          <w:b w:val="0"/>
          <w:bCs/>
          <w:sz w:val="24"/>
          <w:szCs w:val="24"/>
          <w:highlight w:val="none"/>
          <w:lang w:val="en-US" w:eastAsia="zh-CN"/>
        </w:rPr>
        <w:t>4</w:t>
      </w:r>
      <w:r>
        <w:rPr>
          <w:rFonts w:hint="eastAsia" w:ascii="仿宋_GB2312" w:hAnsi="仿宋_GB2312" w:eastAsia="仿宋_GB2312" w:cs="仿宋_GB2312"/>
          <w:b w:val="0"/>
          <w:bCs/>
          <w:sz w:val="24"/>
          <w:szCs w:val="24"/>
          <w:highlight w:val="none"/>
        </w:rPr>
        <w:t>mm，要求有≥</w:t>
      </w:r>
      <w:r>
        <w:rPr>
          <w:rFonts w:hint="eastAsia" w:ascii="仿宋_GB2312" w:hAnsi="仿宋_GB2312" w:eastAsia="仿宋_GB2312" w:cs="仿宋_GB2312"/>
          <w:b w:val="0"/>
          <w:bCs/>
          <w:sz w:val="24"/>
          <w:szCs w:val="24"/>
          <w:highlight w:val="none"/>
          <w:lang w:val="en-US" w:eastAsia="zh-CN"/>
        </w:rPr>
        <w:t>1条</w:t>
      </w:r>
      <w:r>
        <w:rPr>
          <w:rFonts w:hint="eastAsia" w:ascii="仿宋_GB2312" w:hAnsi="仿宋_GB2312" w:eastAsia="仿宋_GB2312" w:cs="仿宋_GB2312"/>
          <w:b w:val="0"/>
          <w:bCs/>
          <w:sz w:val="24"/>
          <w:szCs w:val="24"/>
          <w:highlight w:val="none"/>
        </w:rPr>
        <w:t>的加强筋以保证立柱的抗折弯力，中立柱上下胶塞要求采用内塞并且管头部分有外包围设计；</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②中立柱同时卡接连体的左右两边床架，连接中立柱的短横梁要求有左右两边床位的床板承托位，并左右均分，以免床板侧翻；</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val="en-US" w:eastAsia="zh-CN"/>
        </w:rPr>
        <w:t>4</w:t>
      </w:r>
      <w:r>
        <w:rPr>
          <w:rFonts w:hint="eastAsia" w:ascii="仿宋_GB2312" w:hAnsi="仿宋_GB2312" w:eastAsia="仿宋_GB2312" w:cs="仿宋_GB2312"/>
          <w:b w:val="0"/>
          <w:bCs/>
          <w:sz w:val="24"/>
          <w:szCs w:val="24"/>
          <w:highlight w:val="none"/>
        </w:rPr>
        <w:t>、床横梁≥</w:t>
      </w:r>
      <w:r>
        <w:rPr>
          <w:rFonts w:hint="eastAsia" w:ascii="仿宋_GB2312" w:hAnsi="仿宋_GB2312" w:eastAsia="仿宋_GB2312" w:cs="仿宋_GB2312"/>
          <w:b w:val="0"/>
          <w:bCs/>
          <w:color w:val="auto"/>
          <w:sz w:val="24"/>
          <w:szCs w:val="24"/>
          <w:highlight w:val="none"/>
        </w:rPr>
        <w:t>9</w:t>
      </w:r>
      <w:r>
        <w:rPr>
          <w:rFonts w:hint="eastAsia" w:ascii="仿宋_GB2312" w:hAnsi="仿宋_GB2312" w:eastAsia="仿宋_GB2312" w:cs="仿宋_GB2312"/>
          <w:b w:val="0"/>
          <w:bCs/>
          <w:color w:val="auto"/>
          <w:sz w:val="24"/>
          <w:szCs w:val="24"/>
          <w:highlight w:val="none"/>
          <w:lang w:val="en-US" w:eastAsia="zh-CN"/>
        </w:rPr>
        <w:t>5</w:t>
      </w:r>
      <w:r>
        <w:rPr>
          <w:rFonts w:hint="eastAsia" w:ascii="仿宋_GB2312" w:hAnsi="仿宋_GB2312" w:eastAsia="仿宋_GB2312" w:cs="仿宋_GB2312"/>
          <w:b w:val="0"/>
          <w:bCs/>
          <w:color w:val="auto"/>
          <w:sz w:val="24"/>
          <w:szCs w:val="24"/>
          <w:highlight w:val="none"/>
        </w:rPr>
        <w:t>mm*4</w:t>
      </w:r>
      <w:r>
        <w:rPr>
          <w:rFonts w:hint="eastAsia" w:ascii="仿宋_GB2312" w:hAnsi="仿宋_GB2312" w:eastAsia="仿宋_GB2312" w:cs="仿宋_GB2312"/>
          <w:b w:val="0"/>
          <w:bCs/>
          <w:color w:val="auto"/>
          <w:sz w:val="24"/>
          <w:szCs w:val="24"/>
          <w:highlight w:val="none"/>
          <w:lang w:val="en-US" w:eastAsia="zh-CN"/>
        </w:rPr>
        <w:t>5</w:t>
      </w:r>
      <w:r>
        <w:rPr>
          <w:rFonts w:hint="eastAsia" w:ascii="仿宋_GB2312" w:hAnsi="仿宋_GB2312" w:eastAsia="仿宋_GB2312" w:cs="仿宋_GB2312"/>
          <w:b w:val="0"/>
          <w:bCs/>
          <w:color w:val="auto"/>
          <w:sz w:val="24"/>
          <w:szCs w:val="24"/>
          <w:highlight w:val="none"/>
        </w:rPr>
        <w:t>mm封闭管</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①立柱采用优质冷轧钢经成型线轧压成型，截断面</w:t>
      </w:r>
      <w:r>
        <w:rPr>
          <w:rFonts w:hint="eastAsia" w:ascii="仿宋_GB2312" w:hAnsi="仿宋_GB2312" w:eastAsia="仿宋_GB2312" w:cs="仿宋_GB2312"/>
          <w:b w:val="0"/>
          <w:bCs/>
          <w:sz w:val="24"/>
          <w:szCs w:val="24"/>
          <w:highlight w:val="none"/>
          <w:lang w:val="en-US" w:eastAsia="zh-CN"/>
        </w:rPr>
        <w:t>为</w:t>
      </w:r>
      <w:r>
        <w:rPr>
          <w:rFonts w:hint="eastAsia" w:ascii="仿宋_GB2312" w:hAnsi="仿宋_GB2312" w:eastAsia="仿宋_GB2312" w:cs="仿宋_GB2312"/>
          <w:b w:val="0"/>
          <w:bCs/>
          <w:sz w:val="24"/>
          <w:szCs w:val="24"/>
          <w:highlight w:val="none"/>
        </w:rPr>
        <w:t>封闭管，人体接触面为弧形，正面有≥</w:t>
      </w:r>
      <w:r>
        <w:rPr>
          <w:rFonts w:hint="eastAsia" w:ascii="仿宋_GB2312" w:hAnsi="仿宋_GB2312" w:eastAsia="仿宋_GB2312" w:cs="仿宋_GB2312"/>
          <w:b w:val="0"/>
          <w:bCs/>
          <w:sz w:val="24"/>
          <w:szCs w:val="24"/>
          <w:highlight w:val="none"/>
          <w:lang w:val="en-US" w:eastAsia="zh-CN"/>
        </w:rPr>
        <w:t>2</w:t>
      </w:r>
      <w:r>
        <w:rPr>
          <w:rFonts w:hint="eastAsia" w:ascii="仿宋_GB2312" w:hAnsi="仿宋_GB2312" w:eastAsia="仿宋_GB2312" w:cs="仿宋_GB2312"/>
          <w:b w:val="0"/>
          <w:bCs/>
          <w:sz w:val="24"/>
          <w:szCs w:val="24"/>
          <w:highlight w:val="none"/>
        </w:rPr>
        <w:t>条加强筋；立面成型后尺寸为≥9</w:t>
      </w:r>
      <w:r>
        <w:rPr>
          <w:rFonts w:hint="eastAsia" w:ascii="仿宋_GB2312" w:hAnsi="仿宋_GB2312" w:eastAsia="仿宋_GB2312" w:cs="仿宋_GB2312"/>
          <w:b w:val="0"/>
          <w:bCs/>
          <w:sz w:val="24"/>
          <w:szCs w:val="24"/>
          <w:highlight w:val="none"/>
          <w:lang w:val="en-US" w:eastAsia="zh-CN"/>
        </w:rPr>
        <w:t>5</w:t>
      </w:r>
      <w:r>
        <w:rPr>
          <w:rFonts w:hint="eastAsia" w:ascii="仿宋_GB2312" w:hAnsi="仿宋_GB2312" w:eastAsia="仿宋_GB2312" w:cs="仿宋_GB2312"/>
          <w:b w:val="0"/>
          <w:bCs/>
          <w:sz w:val="24"/>
          <w:szCs w:val="24"/>
          <w:highlight w:val="none"/>
        </w:rPr>
        <w:t>mm</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4</w:t>
      </w:r>
      <w:r>
        <w:rPr>
          <w:rFonts w:hint="eastAsia" w:ascii="仿宋_GB2312" w:hAnsi="仿宋_GB2312" w:eastAsia="仿宋_GB2312" w:cs="仿宋_GB2312"/>
          <w:b w:val="0"/>
          <w:bCs/>
          <w:sz w:val="24"/>
          <w:szCs w:val="24"/>
          <w:highlight w:val="none"/>
          <w:lang w:val="en-US" w:eastAsia="zh-CN"/>
        </w:rPr>
        <w:t>5</w:t>
      </w:r>
      <w:r>
        <w:rPr>
          <w:rFonts w:hint="eastAsia" w:ascii="仿宋_GB2312" w:hAnsi="仿宋_GB2312" w:eastAsia="仿宋_GB2312" w:cs="仿宋_GB2312"/>
          <w:b w:val="0"/>
          <w:bCs/>
          <w:sz w:val="24"/>
          <w:szCs w:val="24"/>
          <w:highlight w:val="none"/>
        </w:rPr>
        <w:t>mm，</w:t>
      </w:r>
      <w:r>
        <w:rPr>
          <w:rFonts w:hint="eastAsia" w:ascii="仿宋_GB2312" w:hAnsi="仿宋_GB2312" w:eastAsia="仿宋_GB2312" w:cs="仿宋_GB2312"/>
          <w:b w:val="0"/>
          <w:bCs/>
          <w:sz w:val="24"/>
          <w:szCs w:val="24"/>
          <w:highlight w:val="none"/>
          <w:lang w:val="en-US" w:eastAsia="zh-CN"/>
        </w:rPr>
        <w:t>喷涂前</w:t>
      </w:r>
      <w:r>
        <w:rPr>
          <w:rFonts w:hint="eastAsia" w:ascii="仿宋_GB2312" w:hAnsi="仿宋_GB2312" w:eastAsia="仿宋_GB2312" w:cs="仿宋_GB2312"/>
          <w:b w:val="0"/>
          <w:bCs/>
          <w:sz w:val="24"/>
          <w:szCs w:val="24"/>
          <w:highlight w:val="none"/>
        </w:rPr>
        <w:t>厚度≥1.</w:t>
      </w:r>
      <w:r>
        <w:rPr>
          <w:rFonts w:hint="eastAsia" w:ascii="仿宋_GB2312" w:hAnsi="仿宋_GB2312" w:eastAsia="仿宋_GB2312" w:cs="仿宋_GB2312"/>
          <w:b w:val="0"/>
          <w:bCs/>
          <w:sz w:val="24"/>
          <w:szCs w:val="24"/>
          <w:highlight w:val="none"/>
          <w:lang w:val="en-US" w:eastAsia="zh-CN"/>
        </w:rPr>
        <w:t>4</w:t>
      </w:r>
      <w:r>
        <w:rPr>
          <w:rFonts w:hint="eastAsia" w:ascii="仿宋_GB2312" w:hAnsi="仿宋_GB2312" w:eastAsia="仿宋_GB2312" w:cs="仿宋_GB2312"/>
          <w:b w:val="0"/>
          <w:bCs/>
          <w:sz w:val="24"/>
          <w:szCs w:val="24"/>
          <w:highlight w:val="none"/>
        </w:rPr>
        <w:t>mm；横梁内侧承托床板沿边宽度≥10mm，用于承托床板，分担床板支撑架的承受力，整体承载力更均匀；</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②横梁下沿到地面距离为≥1700mm；</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val="en-US" w:eastAsia="zh-CN"/>
        </w:rPr>
        <w:t>5</w:t>
      </w:r>
      <w:r>
        <w:rPr>
          <w:rFonts w:hint="eastAsia" w:ascii="仿宋_GB2312" w:hAnsi="仿宋_GB2312" w:eastAsia="仿宋_GB2312" w:cs="仿宋_GB2312"/>
          <w:b w:val="0"/>
          <w:bCs/>
          <w:sz w:val="24"/>
          <w:szCs w:val="24"/>
          <w:highlight w:val="none"/>
        </w:rPr>
        <w:t>、床板支撑梁：</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①床板支撑梁采用优质冷轧钢板经成型线轧压成型，双面有排列合理的加强筋，支撑梁底部人体易接触面为弧形；立面成型后</w:t>
      </w:r>
      <w:r>
        <w:rPr>
          <w:rFonts w:hint="eastAsia" w:ascii="仿宋_GB2312" w:hAnsi="仿宋_GB2312" w:eastAsia="仿宋_GB2312" w:cs="仿宋_GB2312"/>
          <w:b w:val="0"/>
          <w:bCs/>
          <w:sz w:val="24"/>
          <w:szCs w:val="24"/>
          <w:highlight w:val="none"/>
          <w:lang w:val="en-US" w:eastAsia="zh-CN"/>
        </w:rPr>
        <w:t>截面</w:t>
      </w:r>
      <w:r>
        <w:rPr>
          <w:rFonts w:hint="eastAsia" w:ascii="仿宋_GB2312" w:hAnsi="仿宋_GB2312" w:eastAsia="仿宋_GB2312" w:cs="仿宋_GB2312"/>
          <w:b w:val="0"/>
          <w:bCs/>
          <w:sz w:val="24"/>
          <w:szCs w:val="24"/>
          <w:highlight w:val="none"/>
        </w:rPr>
        <w:t>尺寸为≥48mm</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32mm，</w:t>
      </w:r>
      <w:r>
        <w:rPr>
          <w:rFonts w:hint="eastAsia" w:ascii="仿宋_GB2312" w:hAnsi="仿宋_GB2312" w:eastAsia="仿宋_GB2312" w:cs="仿宋_GB2312"/>
          <w:b w:val="0"/>
          <w:bCs/>
          <w:sz w:val="24"/>
          <w:szCs w:val="24"/>
          <w:highlight w:val="none"/>
          <w:lang w:val="en-US" w:eastAsia="zh-CN"/>
        </w:rPr>
        <w:t>喷涂前</w:t>
      </w:r>
      <w:r>
        <w:rPr>
          <w:rFonts w:hint="eastAsia" w:ascii="仿宋_GB2312" w:hAnsi="仿宋_GB2312" w:eastAsia="仿宋_GB2312" w:cs="仿宋_GB2312"/>
          <w:b w:val="0"/>
          <w:bCs/>
          <w:sz w:val="24"/>
          <w:szCs w:val="24"/>
          <w:highlight w:val="none"/>
        </w:rPr>
        <w:t>厚度≥1.</w:t>
      </w:r>
      <w:r>
        <w:rPr>
          <w:rFonts w:hint="eastAsia" w:ascii="仿宋_GB2312" w:hAnsi="仿宋_GB2312" w:eastAsia="仿宋_GB2312" w:cs="仿宋_GB2312"/>
          <w:b w:val="0"/>
          <w:bCs/>
          <w:sz w:val="24"/>
          <w:szCs w:val="24"/>
          <w:highlight w:val="none"/>
          <w:lang w:val="en-US" w:eastAsia="zh-CN"/>
        </w:rPr>
        <w:t>2</w:t>
      </w:r>
      <w:r>
        <w:rPr>
          <w:rFonts w:hint="eastAsia" w:ascii="仿宋_GB2312" w:hAnsi="仿宋_GB2312" w:eastAsia="仿宋_GB2312" w:cs="仿宋_GB2312"/>
          <w:b w:val="0"/>
          <w:bCs/>
          <w:sz w:val="24"/>
          <w:szCs w:val="24"/>
          <w:highlight w:val="none"/>
        </w:rPr>
        <w:t>mm；</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②床板支撑梁与主横梁连接方式为从上往下四点卡槽式连接，把前、后横梁连成一体形成整体受力，为保证床架的使用安全性，床板支撑梁卡接到位后人为不易取出</w:t>
      </w:r>
      <w:r>
        <w:rPr>
          <w:rFonts w:hint="eastAsia" w:ascii="仿宋_GB2312" w:hAnsi="仿宋_GB2312" w:eastAsia="仿宋_GB2312" w:cs="仿宋_GB2312"/>
          <w:b w:val="0"/>
          <w:bCs/>
          <w:sz w:val="24"/>
          <w:szCs w:val="24"/>
          <w:highlight w:val="none"/>
          <w:lang w:eastAsia="zh-CN"/>
        </w:rPr>
        <w:t>，</w:t>
      </w:r>
      <w:r>
        <w:rPr>
          <w:rFonts w:hint="eastAsia" w:ascii="仿宋_GB2312" w:hAnsi="仿宋_GB2312" w:eastAsia="仿宋_GB2312" w:cs="仿宋_GB2312"/>
          <w:b w:val="0"/>
          <w:bCs/>
          <w:sz w:val="24"/>
          <w:szCs w:val="24"/>
          <w:highlight w:val="none"/>
          <w:lang w:val="en-US" w:eastAsia="zh-CN"/>
        </w:rPr>
        <w:t>且避免</w:t>
      </w:r>
      <w:r>
        <w:rPr>
          <w:rFonts w:hint="eastAsia" w:ascii="仿宋_GB2312" w:hAnsi="仿宋_GB2312" w:eastAsia="仿宋_GB2312" w:cs="仿宋_GB2312"/>
          <w:b w:val="0"/>
          <w:bCs/>
          <w:sz w:val="24"/>
          <w:szCs w:val="24"/>
          <w:highlight w:val="none"/>
        </w:rPr>
        <w:t>因长时间使用松懈脱落</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③床支撑梁和长横梁卡接到位后与床支撑梁上平面与长横梁内侧承托处于同一水平面，支撑条顶面凹槽处内嵌软性环保塑料胶条，能有效的避免床板噪音。</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val="en-US" w:eastAsia="zh-CN"/>
        </w:rPr>
        <w:t>6</w:t>
      </w:r>
      <w:r>
        <w:rPr>
          <w:rFonts w:hint="eastAsia" w:ascii="仿宋_GB2312" w:hAnsi="仿宋_GB2312" w:eastAsia="仿宋_GB2312" w:cs="仿宋_GB2312"/>
          <w:b w:val="0"/>
          <w:bCs/>
          <w:sz w:val="24"/>
          <w:szCs w:val="24"/>
          <w:highlight w:val="none"/>
        </w:rPr>
        <w:t>、床</w:t>
      </w:r>
      <w:r>
        <w:rPr>
          <w:rFonts w:hint="eastAsia" w:ascii="仿宋_GB2312" w:hAnsi="仿宋_GB2312" w:eastAsia="仿宋_GB2312" w:cs="仿宋_GB2312"/>
          <w:b w:val="0"/>
          <w:bCs/>
          <w:sz w:val="24"/>
          <w:szCs w:val="24"/>
          <w:highlight w:val="none"/>
          <w:lang w:val="en-US" w:eastAsia="zh-CN"/>
        </w:rPr>
        <w:t>侧</w:t>
      </w:r>
      <w:r>
        <w:rPr>
          <w:rFonts w:hint="eastAsia" w:ascii="仿宋_GB2312" w:hAnsi="仿宋_GB2312" w:eastAsia="仿宋_GB2312" w:cs="仿宋_GB2312"/>
          <w:b w:val="0"/>
          <w:bCs/>
          <w:sz w:val="24"/>
          <w:szCs w:val="24"/>
          <w:highlight w:val="none"/>
        </w:rPr>
        <w:t>护栏：</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①护栏的高度≥3</w:t>
      </w:r>
      <w:r>
        <w:rPr>
          <w:rFonts w:hint="eastAsia" w:ascii="仿宋_GB2312" w:hAnsi="仿宋_GB2312" w:eastAsia="仿宋_GB2312" w:cs="仿宋_GB2312"/>
          <w:b w:val="0"/>
          <w:bCs/>
          <w:sz w:val="24"/>
          <w:szCs w:val="24"/>
          <w:highlight w:val="none"/>
          <w:lang w:val="en-US" w:eastAsia="zh-CN"/>
        </w:rPr>
        <w:t>8</w:t>
      </w:r>
      <w:r>
        <w:rPr>
          <w:rFonts w:hint="eastAsia" w:ascii="仿宋_GB2312" w:hAnsi="仿宋_GB2312" w:eastAsia="仿宋_GB2312" w:cs="仿宋_GB2312"/>
          <w:b w:val="0"/>
          <w:bCs/>
          <w:sz w:val="24"/>
          <w:szCs w:val="24"/>
          <w:highlight w:val="none"/>
        </w:rPr>
        <w:t>0mm（在学生放棕垫的情况下，还能保证护栏内高达到国标的300mm）</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rPr>
        <w:t>②护栏支架外管采用≥40*20*1.2mmD形管，内管采用≥20mm*20mm方管，厚度为≥1.</w:t>
      </w:r>
      <w:r>
        <w:rPr>
          <w:rFonts w:hint="eastAsia" w:ascii="仿宋_GB2312" w:hAnsi="仿宋_GB2312" w:eastAsia="仿宋_GB2312" w:cs="仿宋_GB2312"/>
          <w:b w:val="0"/>
          <w:bCs/>
          <w:sz w:val="24"/>
          <w:szCs w:val="24"/>
          <w:highlight w:val="none"/>
          <w:lang w:val="en-US" w:eastAsia="zh-CN"/>
        </w:rPr>
        <w:t>2</w:t>
      </w:r>
      <w:r>
        <w:rPr>
          <w:rFonts w:hint="eastAsia" w:ascii="仿宋_GB2312" w:hAnsi="仿宋_GB2312" w:eastAsia="仿宋_GB2312" w:cs="仿宋_GB2312"/>
          <w:b w:val="0"/>
          <w:bCs/>
          <w:sz w:val="24"/>
          <w:szCs w:val="24"/>
          <w:highlight w:val="none"/>
        </w:rPr>
        <w:t>mm弯制，护栏底部加焊≥</w:t>
      </w:r>
      <w:r>
        <w:rPr>
          <w:rFonts w:hint="eastAsia" w:ascii="仿宋_GB2312" w:hAnsi="仿宋_GB2312" w:eastAsia="仿宋_GB2312" w:cs="仿宋_GB2312"/>
          <w:b w:val="0"/>
          <w:bCs/>
          <w:sz w:val="24"/>
          <w:szCs w:val="24"/>
          <w:highlight w:val="none"/>
          <w:lang w:val="en-US" w:eastAsia="zh-CN"/>
        </w:rPr>
        <w:t>1.0</w:t>
      </w:r>
      <w:r>
        <w:rPr>
          <w:rFonts w:hint="eastAsia" w:ascii="仿宋_GB2312" w:hAnsi="仿宋_GB2312" w:eastAsia="仿宋_GB2312" w:cs="仿宋_GB2312"/>
          <w:b w:val="0"/>
          <w:bCs/>
          <w:sz w:val="24"/>
          <w:szCs w:val="24"/>
          <w:highlight w:val="none"/>
        </w:rPr>
        <w:t>mm厚</w:t>
      </w:r>
      <w:r>
        <w:rPr>
          <w:rFonts w:hint="eastAsia" w:ascii="仿宋_GB2312" w:hAnsi="仿宋_GB2312" w:eastAsia="仿宋_GB2312" w:cs="仿宋_GB2312"/>
          <w:b w:val="0"/>
          <w:bCs/>
          <w:sz w:val="24"/>
          <w:szCs w:val="24"/>
          <w:highlight w:val="none"/>
          <w:lang w:val="en-US" w:eastAsia="zh-CN"/>
        </w:rPr>
        <w:t>冲孔</w:t>
      </w:r>
      <w:r>
        <w:rPr>
          <w:rFonts w:hint="eastAsia" w:ascii="仿宋_GB2312" w:hAnsi="仿宋_GB2312" w:eastAsia="仿宋_GB2312" w:cs="仿宋_GB2312"/>
          <w:b w:val="0"/>
          <w:bCs/>
          <w:sz w:val="24"/>
          <w:szCs w:val="24"/>
          <w:highlight w:val="none"/>
        </w:rPr>
        <w:t>冷轧钢板，防止小物件跌落</w:t>
      </w:r>
      <w:r>
        <w:rPr>
          <w:rFonts w:hint="eastAsia" w:ascii="仿宋_GB2312" w:hAnsi="仿宋_GB2312" w:eastAsia="仿宋_GB2312" w:cs="仿宋_GB2312"/>
          <w:b w:val="0"/>
          <w:bCs/>
          <w:sz w:val="24"/>
          <w:szCs w:val="24"/>
          <w:highlight w:val="none"/>
          <w:lang w:eastAsia="zh-CN"/>
        </w:rPr>
        <w:t>。</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7、床头护栏：</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床头护栏采用PP材料采用中空吹塑工艺一次成型，尺寸为长度≥938mm，高度≥380mm，厚度≥35mm，护栏尺寸需与床架尺寸相匹配，护栏底部有2个椭圆形连接桩，护栏底部连接桩连接时插入床短横梁对应的孔位固定，提高牢固性能；护栏两端与床立柱连接处有加强护角，学生依靠床头护栏板时，由加强护角受力，每边加强护角的尺寸为345mm*25mm*8mm（±3mm），护角内侧设置圆形连接桩与立柱卡式连接，安装完毕后外表看不到连接装置，不建议使用螺丝固定。护栏不能用实芯板（起到防撞作用）或拼接，并且上面需有永久警示线标志。</w:t>
      </w:r>
    </w:p>
    <w:p>
      <w:pPr>
        <w:pStyle w:val="4"/>
        <w:keepNext w:val="0"/>
        <w:keepLines w:val="0"/>
        <w:pageBreakBefore w:val="0"/>
        <w:numPr>
          <w:ilvl w:val="0"/>
          <w:numId w:val="2"/>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床中护栏：</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①中护栏采用φ25mm圆管制作，钢管喷涂前厚≥1.2mm。</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9、卡扣件：</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①采用2.0mm厚冷轧钢板一体冲压成型，前横梁与立柱连接采用隐藏式卡扣，保证床架整体美观，后横梁与立柱采用常规卡扣连接。</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color w:val="auto"/>
          <w:kern w:val="2"/>
          <w:sz w:val="24"/>
          <w:szCs w:val="24"/>
          <w:highlight w:val="none"/>
          <w:lang w:val="en-US" w:eastAsia="zh-CN" w:bidi="ar"/>
        </w:rPr>
      </w:pPr>
      <w:r>
        <w:rPr>
          <w:rFonts w:hint="eastAsia" w:ascii="仿宋_GB2312" w:hAnsi="仿宋_GB2312" w:eastAsia="仿宋_GB2312" w:cs="仿宋_GB2312"/>
          <w:b w:val="0"/>
          <w:bCs/>
          <w:sz w:val="24"/>
          <w:szCs w:val="24"/>
          <w:highlight w:val="none"/>
          <w:lang w:val="en-US" w:eastAsia="zh-CN"/>
        </w:rPr>
        <w:t>②卡扣件与横梁之间连接处为满焊焊接处理。</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10.床中梯：</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床中梯框架采用≥25×25×1.2mm矩形方管制作；床梯踏板面采用≥1.7mm厚钢板冲压成型；尺寸500×221×20（高）mm（±3），形状为L形，表面分布有防滑纹路设计，增强踏步防滑能力；踏板底部焊接2条≥20*20*1.0mm厚方管横梁，增加踏板承重能力。</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11.床挂梯：（床梯总宽</w:t>
      </w:r>
      <w:r>
        <w:rPr>
          <w:rFonts w:hint="eastAsia" w:ascii="仿宋_GB2312" w:hAnsi="仿宋_GB2312" w:eastAsia="仿宋_GB2312" w:cs="仿宋_GB2312"/>
          <w:b w:val="0"/>
          <w:bCs/>
          <w:sz w:val="24"/>
          <w:szCs w:val="24"/>
          <w:highlight w:val="none"/>
        </w:rPr>
        <w:t>≥</w:t>
      </w:r>
      <w:r>
        <w:rPr>
          <w:rFonts w:hint="eastAsia" w:ascii="仿宋_GB2312" w:hAnsi="仿宋_GB2312" w:eastAsia="仿宋_GB2312" w:cs="仿宋_GB2312"/>
          <w:b w:val="0"/>
          <w:bCs/>
          <w:sz w:val="24"/>
          <w:szCs w:val="24"/>
          <w:highlight w:val="none"/>
          <w:lang w:val="en-US" w:eastAsia="zh-CN"/>
        </w:rPr>
        <w:t>430mm）</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①床梯支架采用≥25*50*1.4mm椭圆钢管焊接而成，脚踏板采用1.7mm厚优质冷轧钢板经冲床一次冲压而成，成型后尺寸为400mm*100mm(±5mm）与支架焊接成一体，踏板下面加焊一根≥20mm*30mm，厚度为≥0.8mm的方管。踏板上镶嵌</w:t>
      </w:r>
      <w:r>
        <w:rPr>
          <w:rFonts w:hint="eastAsia" w:ascii="仿宋_GB2312" w:hAnsi="仿宋_GB2312" w:eastAsia="仿宋_GB2312" w:cs="仿宋_GB2312"/>
          <w:b w:val="0"/>
          <w:bCs/>
          <w:sz w:val="24"/>
          <w:szCs w:val="24"/>
          <w:highlight w:val="none"/>
        </w:rPr>
        <w:t>≥</w:t>
      </w:r>
      <w:r>
        <w:rPr>
          <w:rFonts w:hint="eastAsia" w:ascii="仿宋_GB2312" w:hAnsi="仿宋_GB2312" w:eastAsia="仿宋_GB2312" w:cs="仿宋_GB2312"/>
          <w:b w:val="0"/>
          <w:bCs/>
          <w:sz w:val="24"/>
          <w:szCs w:val="24"/>
          <w:highlight w:val="none"/>
          <w:lang w:val="en-US" w:eastAsia="zh-CN"/>
        </w:rPr>
        <w:t>1条荧光片。</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color w:val="auto"/>
          <w:kern w:val="2"/>
          <w:sz w:val="24"/>
          <w:szCs w:val="24"/>
          <w:highlight w:val="none"/>
          <w:lang w:val="en-US" w:eastAsia="zh-CN" w:bidi="ar"/>
        </w:rPr>
      </w:pPr>
      <w:r>
        <w:rPr>
          <w:rFonts w:hint="eastAsia" w:ascii="仿宋_GB2312" w:hAnsi="仿宋_GB2312" w:eastAsia="仿宋_GB2312" w:cs="仿宋_GB2312"/>
          <w:b w:val="0"/>
          <w:bCs/>
          <w:sz w:val="24"/>
          <w:szCs w:val="24"/>
          <w:highlight w:val="none"/>
          <w:lang w:val="en-US" w:eastAsia="zh-CN"/>
        </w:rPr>
        <w:t>②上端椭圆胶套：楼梯支架上端及底部采用ABS工程塑料胶套（塞），上端胶套尺寸为60mm*30mm*15mm(±2mm）避免支架与横梁直接触碰，防止碰撞刮花，中间孔位尺寸为20mm*10mm(±2mm）方便楼梯支架螺丝穿出与横梁固定，其凹面与立柱凸面相吻合。</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③侧梯防水胶套：胶套尺寸55*30*30/35mm(±2mm）采用斜边设计与楼梯支架底端角度一致，起到静音、防潮的作用。</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12、胶塞：</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①立柱上下管口采用ABS工程塑料塞（套）；形状与立柱完全吻合，胶塞（套）均采用内塞外盖结构，使用牢固不脱落，立柱胶塞与地面接触面均有防滑纹，尺寸为</w:t>
      </w:r>
      <w:r>
        <w:rPr>
          <w:rFonts w:hint="eastAsia" w:ascii="仿宋_GB2312" w:hAnsi="仿宋_GB2312" w:eastAsia="仿宋_GB2312" w:cs="仿宋_GB2312"/>
          <w:b w:val="0"/>
          <w:bCs/>
          <w:color w:val="auto"/>
          <w:sz w:val="24"/>
          <w:szCs w:val="24"/>
          <w:highlight w:val="none"/>
          <w:lang w:val="en-US" w:eastAsia="zh-CN"/>
        </w:rPr>
        <w:t>80mm*63mm*25mm</w:t>
      </w:r>
      <w:r>
        <w:rPr>
          <w:rFonts w:hint="eastAsia" w:ascii="仿宋_GB2312" w:hAnsi="仿宋_GB2312" w:eastAsia="仿宋_GB2312" w:cs="仿宋_GB2312"/>
          <w:b w:val="0"/>
          <w:bCs/>
          <w:sz w:val="24"/>
          <w:szCs w:val="24"/>
          <w:highlight w:val="none"/>
          <w:lang w:val="en-US" w:eastAsia="zh-CN"/>
        </w:rPr>
        <w:t>(±2mm）。</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13、床板：</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①按铁床实际空间制作。材质：采用</w:t>
      </w:r>
      <w:r>
        <w:rPr>
          <w:rFonts w:hint="eastAsia" w:ascii="仿宋_GB2312" w:hAnsi="仿宋_GB2312" w:eastAsia="仿宋_GB2312" w:cs="仿宋_GB2312"/>
          <w:b w:val="0"/>
          <w:bCs/>
          <w:sz w:val="24"/>
          <w:szCs w:val="24"/>
          <w:highlight w:val="none"/>
        </w:rPr>
        <w:t>≥</w:t>
      </w:r>
      <w:r>
        <w:rPr>
          <w:rFonts w:hint="eastAsia" w:ascii="仿宋_GB2312" w:hAnsi="仿宋_GB2312" w:eastAsia="仿宋_GB2312" w:cs="仿宋_GB2312"/>
          <w:b w:val="0"/>
          <w:bCs/>
          <w:sz w:val="24"/>
          <w:szCs w:val="24"/>
          <w:highlight w:val="none"/>
          <w:lang w:val="en-US" w:eastAsia="zh-CN"/>
        </w:rPr>
        <w:t>18mm厚杉木板拼接而成，每张床板采用≤7片杉木板组成（奇数），经干燥、防腐、防蛀处理，板底加固</w:t>
      </w:r>
      <w:r>
        <w:rPr>
          <w:rFonts w:hint="eastAsia" w:ascii="仿宋_GB2312" w:hAnsi="仿宋_GB2312" w:eastAsia="仿宋_GB2312" w:cs="仿宋_GB2312"/>
          <w:b w:val="0"/>
          <w:bCs/>
          <w:sz w:val="24"/>
          <w:szCs w:val="24"/>
          <w:highlight w:val="none"/>
        </w:rPr>
        <w:t>≥</w:t>
      </w:r>
      <w:r>
        <w:rPr>
          <w:rFonts w:hint="eastAsia" w:ascii="仿宋_GB2312" w:hAnsi="仿宋_GB2312" w:eastAsia="仿宋_GB2312" w:cs="仿宋_GB2312"/>
          <w:b w:val="0"/>
          <w:bCs/>
          <w:sz w:val="24"/>
          <w:szCs w:val="24"/>
          <w:highlight w:val="none"/>
          <w:lang w:val="en-US" w:eastAsia="zh-CN"/>
        </w:rPr>
        <w:t>2根30</w:t>
      </w:r>
      <w:r>
        <w:rPr>
          <w:rFonts w:hint="eastAsia" w:ascii="仿宋_GB2312" w:hAnsi="仿宋_GB2312" w:eastAsia="仿宋_GB2312" w:cs="仿宋_GB2312"/>
          <w:b w:val="0"/>
          <w:bCs/>
          <w:color w:val="auto"/>
          <w:sz w:val="24"/>
          <w:szCs w:val="24"/>
          <w:highlight w:val="none"/>
          <w:lang w:val="en-US" w:eastAsia="zh-CN"/>
        </w:rPr>
        <w:t>*40mm</w:t>
      </w:r>
      <w:r>
        <w:rPr>
          <w:rFonts w:hint="eastAsia" w:ascii="仿宋_GB2312" w:hAnsi="仿宋_GB2312" w:eastAsia="仿宋_GB2312" w:cs="仿宋_GB2312"/>
          <w:b w:val="0"/>
          <w:bCs/>
          <w:sz w:val="24"/>
          <w:szCs w:val="24"/>
          <w:highlight w:val="none"/>
          <w:lang w:val="en-US" w:eastAsia="zh-CN"/>
        </w:rPr>
        <w:t>杉木条为支撑点，制作牢固可靠。</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2</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eastAsia="zh-CN"/>
        </w:rPr>
        <w:t>书桌组合柜</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187</w:t>
      </w:r>
      <w:r>
        <w:rPr>
          <w:rFonts w:hint="eastAsia" w:ascii="仿宋_GB2312" w:hAnsi="仿宋_GB2312" w:eastAsia="仿宋_GB2312" w:cs="仿宋_GB2312"/>
          <w:b/>
          <w:sz w:val="24"/>
          <w:szCs w:val="24"/>
          <w:highlight w:val="none"/>
        </w:rPr>
        <w:t>0*600*1</w:t>
      </w:r>
      <w:r>
        <w:rPr>
          <w:rFonts w:hint="eastAsia" w:ascii="仿宋_GB2312" w:hAnsi="仿宋_GB2312" w:eastAsia="仿宋_GB2312" w:cs="仿宋_GB2312"/>
          <w:b/>
          <w:sz w:val="24"/>
          <w:szCs w:val="24"/>
          <w:highlight w:val="none"/>
          <w:lang w:val="en-US" w:eastAsia="zh-CN"/>
        </w:rPr>
        <w:t>70</w:t>
      </w:r>
      <w:r>
        <w:rPr>
          <w:rFonts w:hint="eastAsia" w:ascii="仿宋_GB2312" w:hAnsi="仿宋_GB2312" w:eastAsia="仿宋_GB2312" w:cs="仿宋_GB2312"/>
          <w:b/>
          <w:sz w:val="24"/>
          <w:szCs w:val="24"/>
          <w:highlight w:val="none"/>
        </w:rPr>
        <w:t>0mm（外径正负偏离10mm）</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b/>
          <w:sz w:val="24"/>
          <w:szCs w:val="24"/>
          <w:highlight w:val="none"/>
        </w:rPr>
        <w:t>材质说明：</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val="en-US" w:eastAsia="zh-CN"/>
        </w:rPr>
        <w:t>1、</w:t>
      </w:r>
      <w:r>
        <w:rPr>
          <w:rFonts w:hint="eastAsia" w:ascii="仿宋_GB2312" w:hAnsi="仿宋_GB2312" w:eastAsia="仿宋_GB2312" w:cs="仿宋_GB2312"/>
          <w:b w:val="0"/>
          <w:bCs/>
          <w:sz w:val="24"/>
          <w:szCs w:val="24"/>
          <w:highlight w:val="none"/>
        </w:rPr>
        <w:t>衣柜规格≥</w:t>
      </w:r>
      <w:r>
        <w:rPr>
          <w:rFonts w:hint="eastAsia" w:ascii="仿宋_GB2312" w:hAnsi="仿宋_GB2312" w:eastAsia="仿宋_GB2312" w:cs="仿宋_GB2312"/>
          <w:b w:val="0"/>
          <w:bCs/>
          <w:sz w:val="24"/>
          <w:szCs w:val="24"/>
          <w:highlight w:val="none"/>
          <w:lang w:val="en-US" w:eastAsia="zh-CN"/>
        </w:rPr>
        <w:t>66</w:t>
      </w:r>
      <w:r>
        <w:rPr>
          <w:rFonts w:hint="eastAsia" w:ascii="仿宋_GB2312" w:hAnsi="仿宋_GB2312" w:eastAsia="仿宋_GB2312" w:cs="仿宋_GB2312"/>
          <w:b w:val="0"/>
          <w:bCs/>
          <w:sz w:val="24"/>
          <w:szCs w:val="24"/>
          <w:highlight w:val="none"/>
        </w:rPr>
        <w:t>0</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600</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1700mm，采用≥0.8mm厚喷塑冷轧钢板；衣柜门板有透气孔与插卡槽，门内分上下两层，上层高度≥400mm，层板下设置挂衣杆，挂衣杆采用25mm直径304不锈钢圆管，柜门安装转舌挂锁，钢制沉式拉手，柜门开透气孔，柜门喷涂浅蓝色，其余部分灰白色，安装可调防潮脚垫。</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color w:val="000000" w:themeColor="text1"/>
          <w:sz w:val="24"/>
          <w:szCs w:val="24"/>
          <w:highlight w:val="none"/>
          <w:lang w:val="en-US" w:eastAsia="zh-CN"/>
          <w14:textFill>
            <w14:solidFill>
              <w14:schemeClr w14:val="tx1"/>
            </w14:solidFill>
          </w14:textFill>
        </w:rPr>
        <w:t>2、书桌台面</w:t>
      </w:r>
      <w:r>
        <w:rPr>
          <w:rFonts w:hint="eastAsia" w:ascii="仿宋_GB2312" w:hAnsi="仿宋_GB2312" w:eastAsia="仿宋_GB2312" w:cs="仿宋_GB2312"/>
          <w:b w:val="0"/>
          <w:bCs/>
          <w:sz w:val="24"/>
          <w:szCs w:val="24"/>
          <w:highlight w:val="none"/>
          <w:lang w:val="en-US" w:eastAsia="zh-CN"/>
        </w:rPr>
        <w:t>≥1210*600mm，台面整体厚度达到≥25mm;采用E1级中纤板贴三聚氰胺面+PP注塑封边、防水防潮； 注塑单边厚度≥2mm，注塑边总高度≥29 mm，保证使用过程中不易被撕掉或脱落;笔槽反方向面，下部有一条导斜边面，规格为≥15*15mm，有效防止学生碰伤；带平板电脑槽,规格≥250*18*H18mm，槽底有≥7个椭圆孔，方便清理槽内卫生；</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val="en-US" w:eastAsia="zh-CN"/>
        </w:rPr>
        <w:t>3、</w:t>
      </w:r>
      <w:r>
        <w:rPr>
          <w:rFonts w:hint="eastAsia" w:ascii="仿宋_GB2312" w:hAnsi="仿宋_GB2312" w:eastAsia="仿宋_GB2312" w:cs="仿宋_GB2312"/>
          <w:b w:val="0"/>
          <w:bCs/>
          <w:sz w:val="24"/>
          <w:szCs w:val="24"/>
          <w:highlight w:val="none"/>
        </w:rPr>
        <w:t>书架规格：≥1200mm</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250mm</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950mm；立式书架宽≥350mm；采用≥0.8mm厚喷塑电解钢板；</w:t>
      </w:r>
    </w:p>
    <w:p>
      <w:pPr>
        <w:pStyle w:val="4"/>
        <w:keepNext w:val="0"/>
        <w:keepLines w:val="0"/>
        <w:pageBreakBefore w:val="0"/>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b w:val="0"/>
          <w:bCs/>
          <w:sz w:val="24"/>
          <w:szCs w:val="24"/>
          <w:highlight w:val="none"/>
          <w:lang w:val="en-US" w:eastAsia="zh-CN"/>
        </w:rPr>
        <w:t>4、</w:t>
      </w:r>
      <w:r>
        <w:rPr>
          <w:rFonts w:hint="eastAsia" w:ascii="仿宋_GB2312" w:hAnsi="仿宋_GB2312" w:eastAsia="仿宋_GB2312" w:cs="仿宋_GB2312"/>
          <w:b w:val="0"/>
          <w:bCs/>
          <w:sz w:val="24"/>
          <w:szCs w:val="24"/>
          <w:highlight w:val="none"/>
        </w:rPr>
        <w:t>台面下储物柜规格：≥350mm</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550mm</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725mm，采用≥0.8mm厚喷塑</w:t>
      </w:r>
      <w:r>
        <w:rPr>
          <w:rFonts w:hint="eastAsia" w:ascii="仿宋_GB2312" w:hAnsi="仿宋_GB2312" w:eastAsia="仿宋_GB2312" w:cs="仿宋_GB2312"/>
          <w:b w:val="0"/>
          <w:bCs/>
          <w:sz w:val="24"/>
          <w:szCs w:val="24"/>
          <w:highlight w:val="none"/>
          <w:lang w:val="en-US" w:eastAsia="zh-CN"/>
        </w:rPr>
        <w:t>冷轧</w:t>
      </w:r>
      <w:r>
        <w:rPr>
          <w:rFonts w:hint="eastAsia" w:ascii="仿宋_GB2312" w:hAnsi="仿宋_GB2312" w:eastAsia="仿宋_GB2312" w:cs="仿宋_GB2312"/>
          <w:b w:val="0"/>
          <w:bCs/>
          <w:sz w:val="24"/>
          <w:szCs w:val="24"/>
          <w:highlight w:val="none"/>
        </w:rPr>
        <w:t>钢板；上面抽屉，柜门安装转舌挂锁，钢制沉式拉手，柜门开透气孔，柜门喷涂浅蓝色，其余部分灰白色，安装可调防潮脚垫。加装钢制后档条.衣柜连接台面的支撑条宽度≥30mm（折边L型卡在台面边上）。钢制部分里外必需经除锈、除油、清洗、表调、酸洗、中和、清洗、磷化、保护膜等工艺处理，钢管需有漏水孔，漏水口出厂前需用胶枪封口处理。钢制部分焊接处采用二氧化碳保护焊接工艺，焊接处要求无脱焊、虚焊和焊空的现象。钢制部分表面均采用热固性粉末静电喷涂。</w:t>
      </w:r>
    </w:p>
    <w:p>
      <w:pPr>
        <w:pStyle w:val="4"/>
        <w:keepNext w:val="0"/>
        <w:keepLines w:val="0"/>
        <w:pageBreakBefore w:val="0"/>
        <w:widowControl/>
        <w:kinsoku/>
        <w:wordWrap/>
        <w:overflowPunct/>
        <w:topLinePunct w:val="0"/>
        <w:autoSpaceDE/>
        <w:autoSpaceDN/>
        <w:bidi w:val="0"/>
        <w:adjustRightInd/>
        <w:snapToGrid/>
        <w:spacing w:line="240" w:lineRule="auto"/>
        <w:ind w:left="0" w:firstLine="482" w:firstLineChars="200"/>
        <w:jc w:val="both"/>
        <w:textAlignment w:val="auto"/>
        <w:rPr>
          <w:rFonts w:hint="eastAsia" w:ascii="仿宋_GB2312" w:hAnsi="仿宋_GB2312" w:eastAsia="仿宋_GB2312" w:cs="仿宋_GB2312"/>
          <w:b/>
          <w:bCs w:val="0"/>
          <w:sz w:val="24"/>
          <w:szCs w:val="24"/>
          <w:highlight w:val="none"/>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3</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bCs w:val="0"/>
          <w:sz w:val="24"/>
          <w:szCs w:val="24"/>
          <w:highlight w:val="none"/>
        </w:rPr>
        <w:t>公寓椅   规格：460*450*780mm（外径正负偏离5mm）</w:t>
      </w:r>
    </w:p>
    <w:p>
      <w:pPr>
        <w:pStyle w:val="4"/>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auto"/>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材质说明：</w:t>
      </w:r>
    </w:p>
    <w:p>
      <w:pPr>
        <w:pStyle w:val="4"/>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auto"/>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1、工艺要求：钢管均采用冷轧钢板经模压并采用高频焊接一次成型的中空封闭管材。钢制部分里外必需经除油、清洗、表调、酸洗、中和、清洗、磷化、保护膜等工艺处理，</w:t>
      </w:r>
      <w:bookmarkStart w:id="0" w:name="_GoBack"/>
      <w:bookmarkEnd w:id="0"/>
      <w:r>
        <w:rPr>
          <w:rFonts w:hint="eastAsia" w:ascii="仿宋_GB2312" w:hAnsi="仿宋_GB2312" w:eastAsia="仿宋_GB2312" w:cs="仿宋_GB2312"/>
          <w:b w:val="0"/>
          <w:bCs/>
          <w:sz w:val="24"/>
          <w:szCs w:val="24"/>
          <w:highlight w:val="none"/>
        </w:rPr>
        <w:t>钢管需有漏水孔，漏水口出厂前需用胶枪封口处理。钢制部分焊接处采用二氧化碳保护焊接工艺，钢制部分表面均采用热固性粉末静电喷涂。</w:t>
      </w:r>
    </w:p>
    <w:p>
      <w:pPr>
        <w:pStyle w:val="4"/>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auto"/>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2、椅架：椅脚管采用≥40*20mm椭圆钢管，未喷塑厚度为≥1.4mm。座板框采用≥30*15mm的椭圆钢管，未喷塑厚度为≥1.4mm。钢管需要折弯处必须采用液压一次抽芯弯成型。连接杆采用≥40*20mm椭圆钢管，未喷塑厚度为≥1.2mm。</w:t>
      </w:r>
    </w:p>
    <w:p>
      <w:pPr>
        <w:pStyle w:val="4"/>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auto"/>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3、座板：座板中间宽度415mm（±5mm），座板中间深度450mm（±5mm），座板尺寸须于椅外径尺寸相匹配；座板后沿中间厚度55mm（±5mm），座板中间前沿厚度45mm（±5mm）。座板截面正反两层塑料板材厚度≥3mm。</w:t>
      </w:r>
      <w:r>
        <w:rPr>
          <w:rFonts w:hint="eastAsia" w:ascii="仿宋_GB2312" w:hAnsi="仿宋_GB2312" w:eastAsia="仿宋_GB2312" w:cs="仿宋_GB2312"/>
          <w:b w:val="0"/>
          <w:bCs/>
          <w:sz w:val="24"/>
          <w:szCs w:val="24"/>
          <w:highlight w:val="none"/>
          <w:u w:val="none"/>
        </w:rPr>
        <w:t>座板表面采取防滑工艺处理。</w:t>
      </w:r>
      <w:r>
        <w:rPr>
          <w:rFonts w:hint="eastAsia" w:ascii="仿宋_GB2312" w:hAnsi="仿宋_GB2312" w:eastAsia="仿宋_GB2312" w:cs="仿宋_GB2312"/>
          <w:b w:val="0"/>
          <w:bCs/>
          <w:sz w:val="24"/>
          <w:szCs w:val="24"/>
          <w:highlight w:val="none"/>
        </w:rPr>
        <w:t>座板跟座板框不能采用螺丝或螺杆固定。座板采用PP原生材料一次吹塑而成，塑质部件必须是成品部件。</w:t>
      </w:r>
    </w:p>
    <w:p>
      <w:pPr>
        <w:pStyle w:val="4"/>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auto"/>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4、背板：背板下部宽度460mm（±5mm），靠背中间高度230mm（±5mm），背板上沿采用弧形设计，靠背上沿中间宽度35mm（±5mm），背板下沿中间厚度20mm（±5mm），背板尺寸需与椅外径尺寸相匹配。背板截面正反两层塑料板材厚度均≥3mm。</w:t>
      </w:r>
      <w:r>
        <w:rPr>
          <w:rFonts w:hint="eastAsia" w:ascii="仿宋_GB2312" w:hAnsi="仿宋_GB2312" w:eastAsia="仿宋_GB2312" w:cs="仿宋_GB2312"/>
          <w:b w:val="0"/>
          <w:bCs/>
          <w:sz w:val="24"/>
          <w:szCs w:val="24"/>
          <w:highlight w:val="none"/>
          <w:u w:val="none"/>
        </w:rPr>
        <w:t>背板上方具有手提孔，</w:t>
      </w:r>
      <w:r>
        <w:rPr>
          <w:rFonts w:hint="eastAsia" w:ascii="仿宋_GB2312" w:hAnsi="仿宋_GB2312" w:eastAsia="仿宋_GB2312" w:cs="仿宋_GB2312"/>
          <w:b w:val="0"/>
          <w:bCs/>
          <w:sz w:val="24"/>
          <w:szCs w:val="24"/>
          <w:highlight w:val="none"/>
          <w:u w:val="none"/>
          <w:shd w:val="clear" w:fill="FFFFFF"/>
        </w:rPr>
        <w:t>孔径大小符合人体工学便于抓握，</w:t>
      </w:r>
      <w:r>
        <w:rPr>
          <w:rFonts w:hint="eastAsia" w:ascii="仿宋_GB2312" w:hAnsi="仿宋_GB2312" w:eastAsia="仿宋_GB2312" w:cs="仿宋_GB2312"/>
          <w:b w:val="0"/>
          <w:bCs/>
          <w:sz w:val="24"/>
          <w:szCs w:val="24"/>
          <w:highlight w:val="none"/>
          <w:u w:val="none"/>
        </w:rPr>
        <w:t>易于搬动。靠背采用P</w:t>
      </w:r>
      <w:r>
        <w:rPr>
          <w:rFonts w:hint="eastAsia" w:ascii="仿宋_GB2312" w:hAnsi="仿宋_GB2312" w:eastAsia="仿宋_GB2312" w:cs="仿宋_GB2312"/>
          <w:b w:val="0"/>
          <w:bCs/>
          <w:sz w:val="24"/>
          <w:szCs w:val="24"/>
          <w:highlight w:val="none"/>
        </w:rPr>
        <w:t>P原生材料一次吹塑而成，塑质部件必须是成品部件。</w:t>
      </w:r>
    </w:p>
    <w:p>
      <w:pPr>
        <w:pStyle w:val="4"/>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auto"/>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5、脚套：前脚套规格为≥150*30*50mm，后脚套规格为≥120*30*75mm。前后脚套底部两侧壁厚≥5mm，采用PP原生材料一次注塑而成，塑质部件必须是成品部件。</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4</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单人床1</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2050</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1200</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90</w:t>
      </w:r>
      <w:r>
        <w:rPr>
          <w:rFonts w:hint="eastAsia" w:ascii="仿宋_GB2312" w:hAnsi="仿宋_GB2312" w:eastAsia="仿宋_GB2312" w:cs="仿宋_GB2312"/>
          <w:b/>
          <w:sz w:val="24"/>
          <w:szCs w:val="24"/>
          <w:highlight w:val="none"/>
        </w:rPr>
        <w:t>0mm（外径正负偏离10mm）</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序号5：单人床2</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2250</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1200</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90</w:t>
      </w:r>
      <w:r>
        <w:rPr>
          <w:rFonts w:hint="eastAsia" w:ascii="仿宋_GB2312" w:hAnsi="仿宋_GB2312" w:eastAsia="仿宋_GB2312" w:cs="仿宋_GB2312"/>
          <w:b/>
          <w:sz w:val="24"/>
          <w:szCs w:val="24"/>
          <w:highlight w:val="none"/>
        </w:rPr>
        <w:t>0mm（外径正负偏离10mm）</w:t>
      </w:r>
      <w:r>
        <w:rPr>
          <w:rFonts w:hint="eastAsia" w:ascii="仿宋_GB2312" w:hAnsi="仿宋_GB2312" w:eastAsia="仿宋_GB2312" w:cs="仿宋_GB2312"/>
          <w:b/>
          <w:sz w:val="24"/>
          <w:szCs w:val="24"/>
          <w:highlight w:val="none"/>
          <w:lang w:val="en-US" w:eastAsia="zh-CN"/>
        </w:rPr>
        <w:t xml:space="preserve"> </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工艺说明：</w:t>
      </w:r>
      <w:r>
        <w:rPr>
          <w:rFonts w:hint="eastAsia" w:ascii="仿宋_GB2312" w:hAnsi="仿宋_GB2312" w:eastAsia="仿宋_GB2312" w:cs="仿宋_GB2312"/>
          <w:b w:val="0"/>
          <w:bCs/>
          <w:kern w:val="2"/>
          <w:sz w:val="24"/>
          <w:szCs w:val="24"/>
          <w:highlight w:val="none"/>
          <w:lang w:val="en-US" w:eastAsia="zh-CN" w:bidi="ar-SA"/>
        </w:rPr>
        <w:t>切割出的板材边缘平滑，无毛刺，厚度和长度需达到要求规格；防止出现裂痕或折断的情况；保证拼接处平整，无缝隙；对板材表面进行打磨，保证表面光滑，无明显瑕疵。</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b/>
          <w:sz w:val="24"/>
          <w:szCs w:val="24"/>
          <w:highlight w:val="none"/>
        </w:rPr>
        <w:t>材质说明：</w:t>
      </w:r>
    </w:p>
    <w:p>
      <w:pPr>
        <w:keepNext w:val="0"/>
        <w:keepLines w:val="0"/>
        <w:pageBreakBefore w:val="0"/>
        <w:numPr>
          <w:ilvl w:val="0"/>
          <w:numId w:val="3"/>
        </w:numPr>
        <w:kinsoku/>
        <w:wordWrap/>
        <w:overflowPunct/>
        <w:topLinePunct w:val="0"/>
        <w:autoSpaceDE/>
        <w:autoSpaceDN/>
        <w:bidi w:val="0"/>
        <w:adjustRightInd/>
        <w:snapToGrid/>
        <w:spacing w:line="240" w:lineRule="auto"/>
        <w:ind w:left="0" w:firstLine="480" w:firstLineChars="20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材料采用国家E1级优质基材生态环保夹板，符合国家环保标准。</w:t>
      </w:r>
    </w:p>
    <w:p>
      <w:pPr>
        <w:keepNext w:val="0"/>
        <w:keepLines w:val="0"/>
        <w:pageBreakBefore w:val="0"/>
        <w:numPr>
          <w:ilvl w:val="0"/>
          <w:numId w:val="3"/>
        </w:numPr>
        <w:kinsoku/>
        <w:wordWrap/>
        <w:overflowPunct/>
        <w:topLinePunct w:val="0"/>
        <w:autoSpaceDE/>
        <w:autoSpaceDN/>
        <w:bidi w:val="0"/>
        <w:adjustRightInd/>
        <w:snapToGrid/>
        <w:spacing w:line="240" w:lineRule="auto"/>
        <w:ind w:left="0" w:firstLine="480" w:firstLineChars="20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床屏:基材为优质</w:t>
      </w:r>
      <w:r>
        <w:rPr>
          <w:rFonts w:hint="eastAsia" w:ascii="仿宋_GB2312" w:hAnsi="仿宋_GB2312" w:eastAsia="仿宋_GB2312" w:cs="仿宋_GB2312"/>
          <w:b w:val="0"/>
          <w:bCs/>
          <w:sz w:val="24"/>
          <w:szCs w:val="24"/>
          <w:highlight w:val="none"/>
          <w:lang w:val="en-US" w:eastAsia="zh-CN"/>
        </w:rPr>
        <w:t>≥25mm</w:t>
      </w:r>
      <w:r>
        <w:rPr>
          <w:rFonts w:hint="eastAsia" w:ascii="仿宋_GB2312" w:hAnsi="仿宋_GB2312" w:eastAsia="仿宋_GB2312" w:cs="仿宋_GB2312"/>
          <w:b w:val="0"/>
          <w:bCs/>
          <w:sz w:val="24"/>
          <w:szCs w:val="24"/>
          <w:highlight w:val="none"/>
        </w:rPr>
        <w:t>厚度夹板,软包为高弹力密度海绵，超纤面料，舒适、耐脏。</w:t>
      </w: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firstLine="480" w:firstLineChars="20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床侧、隔板:基材为优质</w:t>
      </w:r>
      <w:r>
        <w:rPr>
          <w:rFonts w:hint="eastAsia" w:ascii="仿宋_GB2312" w:hAnsi="仿宋_GB2312" w:eastAsia="仿宋_GB2312" w:cs="仿宋_GB2312"/>
          <w:b w:val="0"/>
          <w:bCs/>
          <w:sz w:val="24"/>
          <w:szCs w:val="24"/>
          <w:highlight w:val="none"/>
          <w:lang w:val="en-US" w:eastAsia="zh-CN"/>
        </w:rPr>
        <w:t>≥</w:t>
      </w:r>
      <w:r>
        <w:rPr>
          <w:rFonts w:hint="eastAsia" w:ascii="仿宋_GB2312" w:hAnsi="仿宋_GB2312" w:eastAsia="仿宋_GB2312" w:cs="仿宋_GB2312"/>
          <w:b w:val="0"/>
          <w:bCs/>
          <w:sz w:val="24"/>
          <w:szCs w:val="24"/>
          <w:highlight w:val="none"/>
        </w:rPr>
        <w:t>18</w:t>
      </w:r>
      <w:r>
        <w:rPr>
          <w:rFonts w:hint="eastAsia" w:ascii="仿宋_GB2312" w:hAnsi="仿宋_GB2312" w:eastAsia="仿宋_GB2312" w:cs="仿宋_GB2312"/>
          <w:b w:val="0"/>
          <w:bCs/>
          <w:sz w:val="24"/>
          <w:szCs w:val="24"/>
          <w:highlight w:val="none"/>
          <w:lang w:val="en-US" w:eastAsia="zh-CN"/>
        </w:rPr>
        <w:t>mm</w:t>
      </w:r>
      <w:r>
        <w:rPr>
          <w:rFonts w:hint="eastAsia" w:ascii="仿宋_GB2312" w:hAnsi="仿宋_GB2312" w:eastAsia="仿宋_GB2312" w:cs="仿宋_GB2312"/>
          <w:b w:val="0"/>
          <w:bCs/>
          <w:sz w:val="24"/>
          <w:szCs w:val="24"/>
          <w:highlight w:val="none"/>
        </w:rPr>
        <w:t>夹板，近色直封边，具有防火性、耐磨性、抗酸碱性以及防虫、防腐、防刮花、防污等特点。</w:t>
      </w: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firstLine="480" w:firstLineChars="20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五金配件:采用优质五金配件，板材链接采用家具常用三合一配件，偏心头采用优质锌合金材料，一次冲压成型，表面镀镍处理，具有防氧化，美观，稳固等特点，螺杆采用优质铸铁一次冲压成型，中部为优质ABS塑胶，无异味等特点，符合国家GB/T 3325-2008《金属家具通用技术条件》标准。</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6</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床头柜</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500*400*500</w:t>
      </w:r>
      <w:r>
        <w:rPr>
          <w:rFonts w:hint="eastAsia" w:ascii="仿宋_GB2312" w:hAnsi="仿宋_GB2312" w:eastAsia="仿宋_GB2312" w:cs="仿宋_GB2312"/>
          <w:b/>
          <w:sz w:val="24"/>
          <w:szCs w:val="24"/>
          <w:highlight w:val="none"/>
        </w:rPr>
        <w:t>mm（外径正负偏离</w:t>
      </w:r>
      <w:r>
        <w:rPr>
          <w:rFonts w:hint="eastAsia" w:ascii="仿宋_GB2312" w:hAnsi="仿宋_GB2312" w:eastAsia="仿宋_GB2312" w:cs="仿宋_GB2312"/>
          <w:b/>
          <w:sz w:val="24"/>
          <w:szCs w:val="24"/>
          <w:highlight w:val="none"/>
          <w:lang w:val="en-US" w:eastAsia="zh-CN"/>
        </w:rPr>
        <w:t>5</w:t>
      </w:r>
      <w:r>
        <w:rPr>
          <w:rFonts w:hint="eastAsia" w:ascii="仿宋_GB2312" w:hAnsi="仿宋_GB2312" w:eastAsia="仿宋_GB2312" w:cs="仿宋_GB2312"/>
          <w:b/>
          <w:sz w:val="24"/>
          <w:szCs w:val="24"/>
          <w:highlight w:val="none"/>
        </w:rPr>
        <w:t>mm）</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材料说明:</w:t>
      </w:r>
    </w:p>
    <w:p>
      <w:pPr>
        <w:pStyle w:val="4"/>
        <w:keepNext w:val="0"/>
        <w:keepLines w:val="0"/>
        <w:pageBreakBefore w:val="0"/>
        <w:numPr>
          <w:ilvl w:val="0"/>
          <w:numId w:val="4"/>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材料采用国家E1级优质基材生态环保夹板，符合国家环保标准。</w:t>
      </w:r>
    </w:p>
    <w:p>
      <w:pPr>
        <w:pStyle w:val="4"/>
        <w:keepNext w:val="0"/>
        <w:keepLines w:val="0"/>
        <w:pageBreakBefore w:val="0"/>
        <w:numPr>
          <w:ilvl w:val="0"/>
          <w:numId w:val="4"/>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柜体、隔板:基材为优质≥18mm夹板,近色直封边，具有防火性、耐磨性、抗酸碱性以及防虫、防腐、防刮花、防污等特点。</w:t>
      </w:r>
    </w:p>
    <w:p>
      <w:pPr>
        <w:pStyle w:val="4"/>
        <w:keepNext w:val="0"/>
        <w:keepLines w:val="0"/>
        <w:pageBreakBefore w:val="0"/>
        <w:numPr>
          <w:ilvl w:val="0"/>
          <w:numId w:val="4"/>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五金配件:采用优质五金配件，板材链接采用家具常用三合一配件，偏心头采用优质锌合金材料，一次冲压成型，表面镀镍处理，具有防氧化，美观，稳固等特点，螺杆采用优质铸铁一次冲压成型，中部为优质ABS塑胶，无异味等特点，符合国家GB/T 3325-2008《金属家具通用技术条件》标准;拉手为铝合金一字拉手，经多次抛光打磨,表面多层电镀处理，具有光滑，美观，防氧化等特点。</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7</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书桌</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1200*600*1800</w:t>
      </w:r>
      <w:r>
        <w:rPr>
          <w:rFonts w:hint="eastAsia" w:ascii="仿宋_GB2312" w:hAnsi="仿宋_GB2312" w:eastAsia="仿宋_GB2312" w:cs="仿宋_GB2312"/>
          <w:b/>
          <w:sz w:val="24"/>
          <w:szCs w:val="24"/>
          <w:highlight w:val="none"/>
        </w:rPr>
        <w:t>mm（外径正负偏离</w:t>
      </w:r>
      <w:r>
        <w:rPr>
          <w:rFonts w:hint="eastAsia" w:ascii="仿宋_GB2312" w:hAnsi="仿宋_GB2312" w:eastAsia="仿宋_GB2312" w:cs="仿宋_GB2312"/>
          <w:b/>
          <w:sz w:val="24"/>
          <w:szCs w:val="24"/>
          <w:highlight w:val="none"/>
          <w:lang w:val="en-US" w:eastAsia="zh-CN"/>
        </w:rPr>
        <w:t>5</w:t>
      </w:r>
      <w:r>
        <w:rPr>
          <w:rFonts w:hint="eastAsia" w:ascii="仿宋_GB2312" w:hAnsi="仿宋_GB2312" w:eastAsia="仿宋_GB2312" w:cs="仿宋_GB2312"/>
          <w:b/>
          <w:sz w:val="24"/>
          <w:szCs w:val="24"/>
          <w:highlight w:val="none"/>
        </w:rPr>
        <w:t>mm）</w:t>
      </w:r>
      <w:r>
        <w:rPr>
          <w:rFonts w:hint="eastAsia" w:ascii="仿宋_GB2312" w:hAnsi="仿宋_GB2312" w:eastAsia="仿宋_GB2312" w:cs="仿宋_GB2312"/>
          <w:b/>
          <w:sz w:val="24"/>
          <w:szCs w:val="24"/>
          <w:highlight w:val="none"/>
          <w:lang w:val="en-US" w:eastAsia="zh-CN"/>
        </w:rPr>
        <w:t>材料说明:</w:t>
      </w:r>
    </w:p>
    <w:p>
      <w:pPr>
        <w:pStyle w:val="4"/>
        <w:keepNext w:val="0"/>
        <w:keepLines w:val="0"/>
        <w:pageBreakBefore w:val="0"/>
        <w:numPr>
          <w:ilvl w:val="0"/>
          <w:numId w:val="5"/>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材料采用国家E1级优质基材生态环保夹板，符合国家环保标准。</w:t>
      </w:r>
    </w:p>
    <w:p>
      <w:pPr>
        <w:pStyle w:val="4"/>
        <w:keepNext w:val="0"/>
        <w:keepLines w:val="0"/>
        <w:pageBreakBefore w:val="0"/>
        <w:numPr>
          <w:ilvl w:val="0"/>
          <w:numId w:val="5"/>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台面板、桌脚板基材为优质≥25mm夹板，其余为≥18mm夹板，近色直封边，具有防火性、耐磨性、抗酸碱性以及防虫、防腐、防刮花、防污等特点。</w:t>
      </w:r>
    </w:p>
    <w:p>
      <w:pPr>
        <w:pStyle w:val="4"/>
        <w:keepNext w:val="0"/>
        <w:keepLines w:val="0"/>
        <w:pageBreakBefore w:val="0"/>
        <w:numPr>
          <w:ilvl w:val="0"/>
          <w:numId w:val="5"/>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五金配件:采用优质五金配件，板材链接采用家具常用三合一配件，偏心头采用优质锌合金材料，一次冲压成型，表面镀镍处理，具有防氧化，美观，稳固等特点，螺杆采用优质铸铁一次冲压成型，中部为优质ABS塑胶，无异味等特点，符合国家GB/T 3325-2008《金属家具通用技术条件》标准。</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8</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衣柜</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800*600*1800</w:t>
      </w:r>
      <w:r>
        <w:rPr>
          <w:rFonts w:hint="eastAsia" w:ascii="仿宋_GB2312" w:hAnsi="仿宋_GB2312" w:eastAsia="仿宋_GB2312" w:cs="仿宋_GB2312"/>
          <w:b/>
          <w:sz w:val="24"/>
          <w:szCs w:val="24"/>
          <w:highlight w:val="none"/>
        </w:rPr>
        <w:t xml:space="preserve">mm（外径正负偏离5mm） </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9</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衣柜</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1200*600*1800</w:t>
      </w:r>
      <w:r>
        <w:rPr>
          <w:rFonts w:hint="eastAsia" w:ascii="仿宋_GB2312" w:hAnsi="仿宋_GB2312" w:eastAsia="仿宋_GB2312" w:cs="仿宋_GB2312"/>
          <w:b/>
          <w:sz w:val="24"/>
          <w:szCs w:val="24"/>
          <w:highlight w:val="none"/>
        </w:rPr>
        <w:t>mm（外径正负偏离5mm）</w:t>
      </w:r>
    </w:p>
    <w:p>
      <w:pPr>
        <w:pStyle w:val="4"/>
        <w:keepNext w:val="0"/>
        <w:keepLines w:val="0"/>
        <w:pageBreakBefore w:val="0"/>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材料说明:</w:t>
      </w:r>
    </w:p>
    <w:p>
      <w:pPr>
        <w:pStyle w:val="4"/>
        <w:keepNext w:val="0"/>
        <w:keepLines w:val="0"/>
        <w:pageBreakBefore w:val="0"/>
        <w:numPr>
          <w:ilvl w:val="0"/>
          <w:numId w:val="6"/>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材料采用国家E1级优质基材生态环保夹板，符合国家环保标准。</w:t>
      </w:r>
    </w:p>
    <w:p>
      <w:pPr>
        <w:pStyle w:val="4"/>
        <w:keepNext w:val="0"/>
        <w:keepLines w:val="0"/>
        <w:pageBreakBefore w:val="0"/>
        <w:numPr>
          <w:ilvl w:val="0"/>
          <w:numId w:val="6"/>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柜体、隔板:基材为优质≥18mm夹板,近色直封边，背板为≥9mm夹板，具有防火性、耐磨性、抗酸碱性以及防虫、防腐、防刮花、防污等特点。</w:t>
      </w:r>
    </w:p>
    <w:p>
      <w:pPr>
        <w:pStyle w:val="4"/>
        <w:keepNext w:val="0"/>
        <w:keepLines w:val="0"/>
        <w:pageBreakBefore w:val="0"/>
        <w:numPr>
          <w:ilvl w:val="0"/>
          <w:numId w:val="6"/>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五金配件:采用优质五金配件，板材链接采用家具常用三合一配件，偏心头采用优质锌合金材料，一次冲压成型，表面镀镍处理，具有防氧化，美观，稳固等特点，螺杆采用优质铸铁一次冲压成型，中部为优质ABS塑胶，无异味等特点，符合国家GB/T 3325-2008《金属家具通用技术条件》标准;拉手为铝合金一字拉手，经多次抛光打磨,表面多层电镀处理，具有光滑，美观，防氧化等特点。</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rPr>
        <w:t>序号</w:t>
      </w:r>
      <w:r>
        <w:rPr>
          <w:rFonts w:hint="eastAsia" w:ascii="仿宋_GB2312" w:hAnsi="仿宋_GB2312" w:eastAsia="仿宋_GB2312" w:cs="仿宋_GB2312"/>
          <w:b/>
          <w:sz w:val="24"/>
          <w:szCs w:val="24"/>
          <w:highlight w:val="none"/>
          <w:lang w:val="en-US" w:eastAsia="zh-CN"/>
        </w:rPr>
        <w:t>10</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bCs w:val="0"/>
          <w:sz w:val="24"/>
          <w:szCs w:val="24"/>
          <w:highlight w:val="none"/>
          <w:lang w:val="en-US" w:eastAsia="zh-CN"/>
        </w:rPr>
        <w:t>值班室办公桌</w:t>
      </w:r>
      <w:r>
        <w:rPr>
          <w:rFonts w:hint="eastAsia" w:ascii="仿宋_GB2312" w:hAnsi="仿宋_GB2312" w:eastAsia="仿宋_GB2312" w:cs="仿宋_GB2312"/>
          <w:b/>
          <w:sz w:val="24"/>
          <w:szCs w:val="24"/>
          <w:highlight w:val="none"/>
        </w:rPr>
        <w:t xml:space="preserve">  规格：</w:t>
      </w:r>
      <w:r>
        <w:rPr>
          <w:rFonts w:hint="eastAsia" w:ascii="仿宋_GB2312" w:hAnsi="仿宋_GB2312" w:eastAsia="仿宋_GB2312" w:cs="仿宋_GB2312"/>
          <w:b/>
          <w:sz w:val="24"/>
          <w:szCs w:val="24"/>
          <w:highlight w:val="none"/>
          <w:lang w:val="en-US" w:eastAsia="zh-CN"/>
        </w:rPr>
        <w:t>1600*600*800</w:t>
      </w:r>
      <w:r>
        <w:rPr>
          <w:rFonts w:hint="eastAsia" w:ascii="仿宋_GB2312" w:hAnsi="仿宋_GB2312" w:eastAsia="仿宋_GB2312" w:cs="仿宋_GB2312"/>
          <w:b/>
          <w:sz w:val="24"/>
          <w:szCs w:val="24"/>
          <w:highlight w:val="none"/>
        </w:rPr>
        <w:t>mm（外径正负偏离</w:t>
      </w:r>
      <w:r>
        <w:rPr>
          <w:rFonts w:hint="eastAsia" w:ascii="仿宋_GB2312" w:hAnsi="仿宋_GB2312" w:eastAsia="仿宋_GB2312" w:cs="仿宋_GB2312"/>
          <w:b/>
          <w:sz w:val="24"/>
          <w:szCs w:val="24"/>
          <w:highlight w:val="none"/>
          <w:lang w:val="en-US" w:eastAsia="zh-CN"/>
        </w:rPr>
        <w:t>5</w:t>
      </w:r>
      <w:r>
        <w:rPr>
          <w:rFonts w:hint="eastAsia" w:ascii="仿宋_GB2312" w:hAnsi="仿宋_GB2312" w:eastAsia="仿宋_GB2312" w:cs="仿宋_GB2312"/>
          <w:b/>
          <w:sz w:val="24"/>
          <w:szCs w:val="24"/>
          <w:highlight w:val="none"/>
        </w:rPr>
        <w:t xml:space="preserve">mm） </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0" w:firstLine="482" w:firstLineChars="200"/>
        <w:jc w:val="both"/>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材料说明:</w:t>
      </w:r>
    </w:p>
    <w:p>
      <w:pPr>
        <w:pStyle w:val="4"/>
        <w:keepNext w:val="0"/>
        <w:keepLines w:val="0"/>
        <w:pageBreakBefore w:val="0"/>
        <w:numPr>
          <w:ilvl w:val="0"/>
          <w:numId w:val="7"/>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材料采用国家E1级优质基材生态环保夹板，符合国家环保标准。</w:t>
      </w:r>
    </w:p>
    <w:p>
      <w:pPr>
        <w:pStyle w:val="4"/>
        <w:keepNext w:val="0"/>
        <w:keepLines w:val="0"/>
        <w:pageBreakBefore w:val="0"/>
        <w:numPr>
          <w:ilvl w:val="0"/>
          <w:numId w:val="7"/>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台面板、桌脚板基材为优质≥25</w:t>
      </w:r>
      <w:r>
        <w:rPr>
          <w:rFonts w:hint="eastAsia" w:ascii="仿宋_GB2312" w:hAnsi="仿宋_GB2312" w:eastAsia="仿宋_GB2312" w:cs="仿宋_GB2312"/>
          <w:b w:val="0"/>
          <w:bCs/>
          <w:sz w:val="24"/>
          <w:szCs w:val="24"/>
          <w:highlight w:val="none"/>
        </w:rPr>
        <w:t>mm</w:t>
      </w:r>
      <w:r>
        <w:rPr>
          <w:rFonts w:hint="eastAsia" w:ascii="仿宋_GB2312" w:hAnsi="仿宋_GB2312" w:eastAsia="仿宋_GB2312" w:cs="仿宋_GB2312"/>
          <w:b w:val="0"/>
          <w:bCs/>
          <w:sz w:val="24"/>
          <w:szCs w:val="24"/>
          <w:highlight w:val="none"/>
          <w:lang w:val="en-US" w:eastAsia="zh-CN"/>
        </w:rPr>
        <w:t>夹板，其余为≥18</w:t>
      </w:r>
      <w:r>
        <w:rPr>
          <w:rFonts w:hint="eastAsia" w:ascii="仿宋_GB2312" w:hAnsi="仿宋_GB2312" w:eastAsia="仿宋_GB2312" w:cs="仿宋_GB2312"/>
          <w:b w:val="0"/>
          <w:bCs/>
          <w:sz w:val="24"/>
          <w:szCs w:val="24"/>
          <w:highlight w:val="none"/>
        </w:rPr>
        <w:t>mm</w:t>
      </w:r>
      <w:r>
        <w:rPr>
          <w:rFonts w:hint="eastAsia" w:ascii="仿宋_GB2312" w:hAnsi="仿宋_GB2312" w:eastAsia="仿宋_GB2312" w:cs="仿宋_GB2312"/>
          <w:b w:val="0"/>
          <w:bCs/>
          <w:sz w:val="24"/>
          <w:szCs w:val="24"/>
          <w:highlight w:val="none"/>
          <w:lang w:val="en-US" w:eastAsia="zh-CN"/>
        </w:rPr>
        <w:t>夹板，近色直封边，具有防火性、耐磨性、抗酸碱性以及防虫、防腐、防刮花、防污等特点。</w:t>
      </w:r>
    </w:p>
    <w:p>
      <w:pPr>
        <w:pStyle w:val="4"/>
        <w:keepNext w:val="0"/>
        <w:keepLines w:val="0"/>
        <w:pageBreakBefore w:val="0"/>
        <w:numPr>
          <w:ilvl w:val="0"/>
          <w:numId w:val="7"/>
        </w:numPr>
        <w:kinsoku/>
        <w:wordWrap/>
        <w:overflowPunct/>
        <w:topLinePunct w:val="0"/>
        <w:autoSpaceDE/>
        <w:autoSpaceDN/>
        <w:bidi w:val="0"/>
        <w:adjustRightInd/>
        <w:snapToGrid/>
        <w:spacing w:line="240" w:lineRule="auto"/>
        <w:ind w:left="0" w:firstLine="480" w:firstLineChars="200"/>
        <w:jc w:val="both"/>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五金配件:采用优质五金配件，板材链接采用家具常用三合一配件，偏心头采用优质锌合金材料，一次冲压成型，表面镀镍处理，具有防氧化，美观，稳固等特点，螺杆采用优质铸铁一次冲压成型，中部为优质ABS塑胶，无异味等特点，符合国家GB/T 3325-2008《金属家具通用技术条件》标准。</w:t>
      </w:r>
    </w:p>
    <w:p/>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bCs w:val="0"/>
          <w:sz w:val="24"/>
          <w:szCs w:val="24"/>
          <w:lang w:val="en-US" w:eastAsia="zh-CN"/>
        </w:rPr>
        <w:t>备注：以上参数为本项目询价参考参数，最终采购参数在此基础上优化调整。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7412D"/>
    <w:multiLevelType w:val="singleLevel"/>
    <w:tmpl w:val="8957412D"/>
    <w:lvl w:ilvl="0" w:tentative="0">
      <w:start w:val="1"/>
      <w:numFmt w:val="decimal"/>
      <w:suff w:val="nothing"/>
      <w:lvlText w:val="%1、"/>
      <w:lvlJc w:val="left"/>
    </w:lvl>
  </w:abstractNum>
  <w:abstractNum w:abstractNumId="1">
    <w:nsid w:val="B7265C7B"/>
    <w:multiLevelType w:val="singleLevel"/>
    <w:tmpl w:val="B7265C7B"/>
    <w:lvl w:ilvl="0" w:tentative="0">
      <w:start w:val="8"/>
      <w:numFmt w:val="decimal"/>
      <w:suff w:val="nothing"/>
      <w:lvlText w:val="%1、"/>
      <w:lvlJc w:val="left"/>
    </w:lvl>
  </w:abstractNum>
  <w:abstractNum w:abstractNumId="2">
    <w:nsid w:val="1427CF31"/>
    <w:multiLevelType w:val="singleLevel"/>
    <w:tmpl w:val="1427CF31"/>
    <w:lvl w:ilvl="0" w:tentative="0">
      <w:start w:val="1"/>
      <w:numFmt w:val="decimal"/>
      <w:suff w:val="nothing"/>
      <w:lvlText w:val="%1、"/>
      <w:lvlJc w:val="left"/>
    </w:lvl>
  </w:abstractNum>
  <w:abstractNum w:abstractNumId="3">
    <w:nsid w:val="4048D31C"/>
    <w:multiLevelType w:val="singleLevel"/>
    <w:tmpl w:val="4048D31C"/>
    <w:lvl w:ilvl="0" w:tentative="0">
      <w:start w:val="1"/>
      <w:numFmt w:val="chineseCounting"/>
      <w:suff w:val="nothing"/>
      <w:lvlText w:val="%1、"/>
      <w:lvlJc w:val="left"/>
      <w:rPr>
        <w:rFonts w:hint="eastAsia"/>
      </w:rPr>
    </w:lvl>
  </w:abstractNum>
  <w:abstractNum w:abstractNumId="4">
    <w:nsid w:val="4285BD46"/>
    <w:multiLevelType w:val="singleLevel"/>
    <w:tmpl w:val="4285BD46"/>
    <w:lvl w:ilvl="0" w:tentative="0">
      <w:start w:val="1"/>
      <w:numFmt w:val="decimal"/>
      <w:suff w:val="nothing"/>
      <w:lvlText w:val="%1、"/>
      <w:lvlJc w:val="left"/>
    </w:lvl>
  </w:abstractNum>
  <w:abstractNum w:abstractNumId="5">
    <w:nsid w:val="5F0B4CF6"/>
    <w:multiLevelType w:val="singleLevel"/>
    <w:tmpl w:val="5F0B4CF6"/>
    <w:lvl w:ilvl="0" w:tentative="0">
      <w:start w:val="1"/>
      <w:numFmt w:val="decimal"/>
      <w:suff w:val="nothing"/>
      <w:lvlText w:val="%1、"/>
      <w:lvlJc w:val="left"/>
    </w:lvl>
  </w:abstractNum>
  <w:abstractNum w:abstractNumId="6">
    <w:nsid w:val="70E291CD"/>
    <w:multiLevelType w:val="singleLevel"/>
    <w:tmpl w:val="70E291CD"/>
    <w:lvl w:ilvl="0" w:tentative="0">
      <w:start w:val="1"/>
      <w:numFmt w:val="decimal"/>
      <w:suff w:val="nothing"/>
      <w:lvlText w:val="%1、"/>
      <w:lvlJc w:val="left"/>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Yzc4NGE4YTg5ZTNlM2U4YzNhOTI2OGFmYzNjMzIifQ=="/>
  </w:docVars>
  <w:rsids>
    <w:rsidRoot w:val="3F765A15"/>
    <w:rsid w:val="16DE36B0"/>
    <w:rsid w:val="25B34208"/>
    <w:rsid w:val="3F765A15"/>
    <w:rsid w:val="6A4B3072"/>
    <w:rsid w:val="72F55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2024-01-23T07:58:00Z</dcterms:created>
  <dc:creator>Administrator</dc:creator>
  <cp:lastModifiedBy>Administrator</cp:lastModifiedBy>
  <dcterms:modified xsi:type="dcterms:W3CDTF">2024-01-24T02:36:54Z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CAFF722FB35646B9B47C40F319A6FB10_11</vt:lpwstr>
  </property>
</Properties>
</file>