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0" w:afterAutospacing="0" w:line="381" w:lineRule="exact"/>
        <w:ind w:left="4800" w:leftChars="0" w:right="0" w:hangingChars="1500"/>
        <w:jc w:val="left"/>
        <w:textAlignment w:val="baseline"/>
        <w:rPr>
          <w:rFonts w:hint="eastAsia"/>
          <w:b w:val="0"/>
          <w:i w:val="0"/>
          <w:caps w:val="0"/>
          <w:spacing w:val="0"/>
          <w:w w:val="100"/>
          <w:sz w:val="32"/>
          <w:lang w:val="en-US" w:eastAsia="zh-CN"/>
        </w:rPr>
      </w:pPr>
      <w:r>
        <w:rPr>
          <w:rFonts w:hint="eastAsia"/>
          <w:b w:val="0"/>
          <w:i w:val="0"/>
          <w:caps w:val="0"/>
          <w:spacing w:val="0"/>
          <w:w w:val="100"/>
          <w:sz w:val="32"/>
          <w:lang w:val="en-US" w:eastAsia="zh-CN"/>
        </w:rPr>
        <w:t xml:space="preserve">附件1：                </w:t>
      </w:r>
    </w:p>
    <w:p>
      <w:pPr>
        <w:keepLines w:val="0"/>
        <w:snapToGrid/>
        <w:spacing w:before="0" w:beforeAutospacing="0" w:after="0" w:afterAutospacing="0" w:line="480" w:lineRule="exact"/>
        <w:ind w:left="0" w:right="0" w:firstLine="643" w:firstLineChars="200"/>
        <w:jc w:val="center"/>
        <w:textAlignment w:val="baseline"/>
        <w:rPr>
          <w:rFonts w:hint="eastAsia"/>
          <w:b/>
          <w:bCs/>
          <w:i w:val="0"/>
          <w:caps w:val="0"/>
          <w:spacing w:val="0"/>
          <w:w w:val="100"/>
          <w:sz w:val="32"/>
          <w:szCs w:val="32"/>
          <w:lang w:eastAsia="zh-CN"/>
        </w:rPr>
      </w:pPr>
      <w:r>
        <w:rPr>
          <w:rFonts w:hint="eastAsia"/>
          <w:b/>
          <w:bCs/>
          <w:i w:val="0"/>
          <w:caps w:val="0"/>
          <w:spacing w:val="0"/>
          <w:w w:val="100"/>
          <w:sz w:val="32"/>
          <w:szCs w:val="32"/>
          <w:lang w:eastAsia="zh-CN"/>
        </w:rPr>
        <w:t>饮食服务中心直营餐厅油烟管道清洗服务采购项目</w:t>
      </w:r>
    </w:p>
    <w:p>
      <w:pPr>
        <w:keepLines w:val="0"/>
        <w:snapToGrid/>
        <w:spacing w:before="0" w:beforeAutospacing="0" w:after="0" w:afterAutospacing="0" w:line="480" w:lineRule="exact"/>
        <w:ind w:left="0" w:right="0" w:firstLine="643" w:firstLineChars="200"/>
        <w:jc w:val="center"/>
        <w:textAlignment w:val="baseline"/>
        <w:rPr>
          <w:rFonts w:hint="eastAsia" w:ascii="宋体" w:hAnsi="宋体" w:eastAsia="宋体" w:cs="宋体"/>
          <w:b/>
          <w:bCs/>
          <w:i w:val="0"/>
          <w:caps w:val="0"/>
          <w:spacing w:val="0"/>
          <w:w w:val="100"/>
          <w:sz w:val="32"/>
          <w:szCs w:val="32"/>
          <w:lang w:val="en-US" w:eastAsia="zh-CN"/>
        </w:rPr>
      </w:pPr>
      <w:r>
        <w:rPr>
          <w:rFonts w:hint="eastAsia" w:ascii="宋体" w:hAnsi="宋体" w:eastAsia="宋体" w:cs="宋体"/>
          <w:b/>
          <w:bCs/>
          <w:i w:val="0"/>
          <w:caps w:val="0"/>
          <w:spacing w:val="0"/>
          <w:w w:val="100"/>
          <w:sz w:val="32"/>
          <w:szCs w:val="32"/>
          <w:lang w:val="en-US" w:eastAsia="zh-CN"/>
        </w:rPr>
        <w:t>技术参数要求</w:t>
      </w:r>
    </w:p>
    <w:p>
      <w:pPr>
        <w:keepLines w:val="0"/>
        <w:snapToGrid/>
        <w:spacing w:before="0" w:beforeAutospacing="0" w:after="0" w:afterAutospacing="0" w:line="480" w:lineRule="exact"/>
        <w:ind w:left="0" w:right="0" w:firstLine="643" w:firstLineChars="200"/>
        <w:jc w:val="center"/>
        <w:textAlignment w:val="baseline"/>
        <w:rPr>
          <w:rFonts w:hint="eastAsia" w:ascii="宋体" w:hAnsi="宋体" w:eastAsia="宋体" w:cs="宋体"/>
          <w:b/>
          <w:bCs/>
          <w:i w:val="0"/>
          <w:caps w:val="0"/>
          <w:spacing w:val="0"/>
          <w:w w:val="10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440" w:lineRule="exact"/>
        <w:ind w:left="0" w:right="0" w:firstLine="560" w:firstLineChars="200"/>
        <w:jc w:val="left"/>
        <w:textAlignment w:val="center"/>
        <w:rPr>
          <w:rFonts w:hint="default" w:ascii="仿宋" w:hAnsi="仿宋" w:eastAsia="仿宋" w:cs="仿宋"/>
          <w:b w:val="0"/>
          <w:bCs w:val="0"/>
          <w:i w:val="0"/>
          <w:caps w:val="0"/>
          <w:color w:val="000000"/>
          <w:spacing w:val="0"/>
          <w:w w:val="100"/>
          <w:sz w:val="28"/>
          <w:szCs w:val="28"/>
          <w:lang w:val="en-US" w:eastAsia="zh-CN"/>
        </w:rPr>
      </w:pPr>
      <w:r>
        <w:rPr>
          <w:rFonts w:hint="eastAsia" w:ascii="仿宋" w:hAnsi="仿宋" w:eastAsia="仿宋" w:cs="仿宋"/>
          <w:b w:val="0"/>
          <w:bCs w:val="0"/>
          <w:i w:val="0"/>
          <w:caps w:val="0"/>
          <w:color w:val="000000"/>
          <w:spacing w:val="0"/>
          <w:w w:val="100"/>
          <w:sz w:val="28"/>
          <w:szCs w:val="28"/>
          <w:lang w:val="en-US" w:eastAsia="zh-CN"/>
        </w:rPr>
        <w:t>饮食服务中心仓、旗两校区直营餐厅</w:t>
      </w:r>
      <w:r>
        <w:rPr>
          <w:rFonts w:hint="eastAsia" w:ascii="仿宋" w:hAnsi="仿宋" w:eastAsia="仿宋" w:cs="仿宋"/>
          <w:b w:val="0"/>
          <w:i w:val="0"/>
          <w:caps w:val="0"/>
          <w:spacing w:val="0"/>
          <w:w w:val="100"/>
          <w:sz w:val="28"/>
          <w:szCs w:val="28"/>
          <w:lang w:eastAsia="zh-CN"/>
        </w:rPr>
        <w:t>直营餐厅油烟管道清洗服务</w:t>
      </w:r>
      <w:r>
        <w:rPr>
          <w:rFonts w:hint="eastAsia" w:ascii="仿宋" w:hAnsi="仿宋" w:eastAsia="仿宋" w:cs="仿宋"/>
          <w:b w:val="0"/>
          <w:bCs w:val="0"/>
          <w:i w:val="0"/>
          <w:caps w:val="0"/>
          <w:color w:val="000000"/>
          <w:spacing w:val="0"/>
          <w:w w:val="100"/>
          <w:sz w:val="28"/>
          <w:szCs w:val="28"/>
          <w:lang w:val="en-US" w:eastAsia="zh-CN"/>
        </w:rPr>
        <w:t>，服务期限1年，清洗服务分4次（2024年5月1次、2024年暑假1次，2024年11月1次、2025年寒假1次），按次结算。具体技术参数要求如下：</w:t>
      </w: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1、清洗部位：油烟管道、烟罩表面、烟罩内的灯罩、排风口、排烟口、排烟机以及油烟净化器、灶台表面等；</w:t>
      </w: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2、清洗要求：对排烟口与烟罩相连处并和烟罩同步平行的排烟道以及平行烟道内部进行彻底清洁。专业清洗人员需进入烟道内部进行清洁。对于排烟口窄小，人工无法进入烟道或由于烟道走身狭窄、人工触及不到无法进行清洁，但又存在着重大隐患的，油烟管道清洗公司需利用特殊设备进行清洁，不留死角。</w:t>
      </w: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3.清洗标准：烟罩烟道清洗后肉眼可见到烟道原本的内壁铁皮色，不留有块状顽固的油渍，灶台的表面无油污且光亮整洁，风机叶轮的表面肉眼可见底漆，电机底部没有沉淀的油渍，管道外部没有油渍和顽固的油垢。</w:t>
      </w: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4.清洗效果评估：清洗过程中，需拍照或视频清洁前后的对比照片，以评估清洗效果。如果现场评估清洁不彻底或者有遗漏，需及时清洗到位。</w:t>
      </w: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default"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5.各直营餐厅油烟管道清洗数量及清洗次数：</w:t>
      </w:r>
      <w:bookmarkStart w:id="0" w:name="_GoBack"/>
      <w:bookmarkEnd w:id="0"/>
    </w:p>
    <w:tbl>
      <w:tblPr>
        <w:tblStyle w:val="5"/>
        <w:tblpPr w:leftFromText="180" w:rightFromText="180" w:vertAnchor="text" w:horzAnchor="page" w:tblpX="1935" w:tblpY="729"/>
        <w:tblOverlap w:val="never"/>
        <w:tblW w:w="89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0"/>
        <w:gridCol w:w="1808"/>
        <w:gridCol w:w="2892"/>
        <w:gridCol w:w="1410"/>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序号</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餐厅名称</w:t>
            </w:r>
          </w:p>
        </w:tc>
        <w:tc>
          <w:tcPr>
            <w:tcW w:w="2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油烟管道长度</w:t>
            </w:r>
          </w:p>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(以现场长度为准）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清洗次数</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3"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1</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旗山兰苑随园餐厅</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主厨间、煎饼间管道:约380米；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 xml:space="preserve">主厨间烟罩:约13米； </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煎饼间烟罩:约5.6米；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both"/>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4</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清洗4次（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5月1次、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暑假1次，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11月1次、</w:t>
            </w:r>
            <w:r>
              <w:rPr>
                <w:rFonts w:hint="eastAsia" w:ascii="仿宋" w:hAnsi="仿宋" w:eastAsia="仿宋" w:cs="仿宋"/>
                <w:b w:val="0"/>
                <w:bCs w:val="0"/>
                <w:i w:val="0"/>
                <w:caps w:val="0"/>
                <w:color w:val="000000"/>
                <w:spacing w:val="0"/>
                <w:w w:val="100"/>
                <w:sz w:val="28"/>
                <w:szCs w:val="28"/>
                <w:lang w:val="en-US" w:eastAsia="zh-CN"/>
              </w:rPr>
              <w:t>2025年</w:t>
            </w:r>
            <w:r>
              <w:rPr>
                <w:rFonts w:hint="eastAsia" w:ascii="仿宋" w:hAnsi="仿宋" w:eastAsia="仿宋" w:cs="仿宋"/>
                <w:b w:val="0"/>
                <w:bCs w:val="0"/>
                <w:i w:val="0"/>
                <w:caps w:val="0"/>
                <w:color w:val="000000"/>
                <w:spacing w:val="0"/>
                <w:w w:val="100"/>
                <w:kern w:val="0"/>
                <w:sz w:val="28"/>
                <w:szCs w:val="28"/>
                <w:lang w:val="en-US" w:eastAsia="zh-CN" w:bidi="ar"/>
              </w:rPr>
              <w:t>寒假1次）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2</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旗山行政楼教工餐厅</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烹饪间管道:约30米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烹饪间烟罩:约5.2米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both"/>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4</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清洗4次（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5月1次、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暑假1次，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11月1次、</w:t>
            </w:r>
            <w:r>
              <w:rPr>
                <w:rFonts w:hint="eastAsia" w:ascii="仿宋" w:hAnsi="仿宋" w:eastAsia="仿宋" w:cs="仿宋"/>
                <w:b w:val="0"/>
                <w:bCs w:val="0"/>
                <w:i w:val="0"/>
                <w:caps w:val="0"/>
                <w:color w:val="000000"/>
                <w:spacing w:val="0"/>
                <w:w w:val="100"/>
                <w:sz w:val="28"/>
                <w:szCs w:val="28"/>
                <w:lang w:val="en-US" w:eastAsia="zh-CN"/>
              </w:rPr>
              <w:t>2025年</w:t>
            </w:r>
            <w:r>
              <w:rPr>
                <w:rFonts w:hint="eastAsia" w:ascii="仿宋" w:hAnsi="仿宋" w:eastAsia="仿宋" w:cs="仿宋"/>
                <w:b w:val="0"/>
                <w:bCs w:val="0"/>
                <w:i w:val="0"/>
                <w:caps w:val="0"/>
                <w:color w:val="000000"/>
                <w:spacing w:val="0"/>
                <w:w w:val="100"/>
                <w:kern w:val="0"/>
                <w:sz w:val="28"/>
                <w:szCs w:val="28"/>
                <w:lang w:val="en-US" w:eastAsia="zh-CN" w:bidi="ar"/>
              </w:rPr>
              <w:t>寒假1次）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3"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3</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旗山嘉树园餐厅</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烹饪间管道:约70米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烹饪间烟罩:约6米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煎饼间管道:约6米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煎饼间烟罩:约45米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both"/>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4</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清洗4次（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5月1次、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暑假1次，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11月1次、</w:t>
            </w:r>
            <w:r>
              <w:rPr>
                <w:rFonts w:hint="eastAsia" w:ascii="仿宋" w:hAnsi="仿宋" w:eastAsia="仿宋" w:cs="仿宋"/>
                <w:b w:val="0"/>
                <w:bCs w:val="0"/>
                <w:i w:val="0"/>
                <w:caps w:val="0"/>
                <w:color w:val="000000"/>
                <w:spacing w:val="0"/>
                <w:w w:val="100"/>
                <w:sz w:val="28"/>
                <w:szCs w:val="28"/>
                <w:lang w:val="en-US" w:eastAsia="zh-CN"/>
              </w:rPr>
              <w:t>2025年</w:t>
            </w:r>
            <w:r>
              <w:rPr>
                <w:rFonts w:hint="eastAsia" w:ascii="仿宋" w:hAnsi="仿宋" w:eastAsia="仿宋" w:cs="仿宋"/>
                <w:b w:val="0"/>
                <w:bCs w:val="0"/>
                <w:i w:val="0"/>
                <w:caps w:val="0"/>
                <w:color w:val="000000"/>
                <w:spacing w:val="0"/>
                <w:w w:val="100"/>
                <w:kern w:val="0"/>
                <w:sz w:val="28"/>
                <w:szCs w:val="28"/>
                <w:lang w:val="en-US" w:eastAsia="zh-CN" w:bidi="ar"/>
              </w:rPr>
              <w:t>寒假1次）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4</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仓山高区聚星园餐厅</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烹饪间管道:约130米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烹饪间烟罩:约8.5米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both"/>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4</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清洗4次（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5月1次、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暑假1次，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11月1次、</w:t>
            </w:r>
            <w:r>
              <w:rPr>
                <w:rFonts w:hint="eastAsia" w:ascii="仿宋" w:hAnsi="仿宋" w:eastAsia="仿宋" w:cs="仿宋"/>
                <w:b w:val="0"/>
                <w:bCs w:val="0"/>
                <w:i w:val="0"/>
                <w:caps w:val="0"/>
                <w:color w:val="000000"/>
                <w:spacing w:val="0"/>
                <w:w w:val="100"/>
                <w:sz w:val="28"/>
                <w:szCs w:val="28"/>
                <w:lang w:val="en-US" w:eastAsia="zh-CN"/>
              </w:rPr>
              <w:t>2025年</w:t>
            </w:r>
            <w:r>
              <w:rPr>
                <w:rFonts w:hint="eastAsia" w:ascii="仿宋" w:hAnsi="仿宋" w:eastAsia="仿宋" w:cs="仿宋"/>
                <w:b w:val="0"/>
                <w:bCs w:val="0"/>
                <w:i w:val="0"/>
                <w:caps w:val="0"/>
                <w:color w:val="000000"/>
                <w:spacing w:val="0"/>
                <w:w w:val="100"/>
                <w:kern w:val="0"/>
                <w:sz w:val="28"/>
                <w:szCs w:val="28"/>
                <w:lang w:val="en-US" w:eastAsia="zh-CN" w:bidi="ar"/>
              </w:rPr>
              <w:t>寒假1次）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5</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旗山河西和熙园餐厅</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烹饪间管道:约130米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烹饪间烟罩:约6米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both"/>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1</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5月1次）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6</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旗山河西协和教工餐厅</w:t>
            </w:r>
          </w:p>
        </w:tc>
        <w:tc>
          <w:tcPr>
            <w:tcW w:w="2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烹饪间管道:约30米</w:t>
            </w:r>
            <w:r>
              <w:rPr>
                <w:rFonts w:hint="eastAsia" w:ascii="仿宋" w:hAnsi="仿宋" w:eastAsia="仿宋" w:cs="仿宋"/>
                <w:b w:val="0"/>
                <w:bCs w:val="0"/>
                <w:i w:val="0"/>
                <w:caps w:val="0"/>
                <w:color w:val="000000"/>
                <w:spacing w:val="0"/>
                <w:w w:val="100"/>
                <w:kern w:val="0"/>
                <w:sz w:val="28"/>
                <w:szCs w:val="28"/>
                <w:lang w:val="en-US" w:eastAsia="zh-CN" w:bidi="ar"/>
              </w:rPr>
              <w:br w:type="textWrapping"/>
            </w:r>
            <w:r>
              <w:rPr>
                <w:rFonts w:hint="eastAsia" w:ascii="仿宋" w:hAnsi="仿宋" w:eastAsia="仿宋" w:cs="仿宋"/>
                <w:b w:val="0"/>
                <w:bCs w:val="0"/>
                <w:i w:val="0"/>
                <w:caps w:val="0"/>
                <w:color w:val="000000"/>
                <w:spacing w:val="0"/>
                <w:w w:val="100"/>
                <w:kern w:val="0"/>
                <w:sz w:val="28"/>
                <w:szCs w:val="28"/>
                <w:lang w:val="en-US" w:eastAsia="zh-CN" w:bidi="ar"/>
              </w:rPr>
              <w:t>烹饪间烟罩:约5.2米</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firstLine="560" w:firstLineChars="200"/>
              <w:jc w:val="both"/>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1</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jc w:val="center"/>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清洗1次（</w:t>
            </w:r>
            <w:r>
              <w:rPr>
                <w:rFonts w:hint="eastAsia" w:ascii="仿宋" w:hAnsi="仿宋" w:eastAsia="仿宋" w:cs="仿宋"/>
                <w:b w:val="0"/>
                <w:bCs w:val="0"/>
                <w:i w:val="0"/>
                <w:caps w:val="0"/>
                <w:color w:val="000000"/>
                <w:spacing w:val="0"/>
                <w:w w:val="100"/>
                <w:sz w:val="28"/>
                <w:szCs w:val="28"/>
                <w:lang w:val="en-US" w:eastAsia="zh-CN"/>
              </w:rPr>
              <w:t>2024年</w:t>
            </w:r>
            <w:r>
              <w:rPr>
                <w:rFonts w:hint="eastAsia" w:ascii="仿宋" w:hAnsi="仿宋" w:eastAsia="仿宋" w:cs="仿宋"/>
                <w:b w:val="0"/>
                <w:bCs w:val="0"/>
                <w:i w:val="0"/>
                <w:caps w:val="0"/>
                <w:color w:val="000000"/>
                <w:spacing w:val="0"/>
                <w:w w:val="100"/>
                <w:kern w:val="0"/>
                <w:sz w:val="28"/>
                <w:szCs w:val="28"/>
                <w:lang w:val="en-US" w:eastAsia="zh-CN" w:bidi="ar"/>
              </w:rPr>
              <w:t>5月1次）</w:t>
            </w:r>
          </w:p>
        </w:tc>
      </w:tr>
    </w:tbl>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 xml:space="preserve">                         </w:t>
      </w: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eastAsia" w:ascii="仿宋" w:hAnsi="仿宋" w:eastAsia="仿宋" w:cs="仿宋"/>
          <w:b w:val="0"/>
          <w:bCs w:val="0"/>
          <w:i w:val="0"/>
          <w:caps w:val="0"/>
          <w:color w:val="000000"/>
          <w:spacing w:val="0"/>
          <w:w w:val="100"/>
          <w:kern w:val="0"/>
          <w:sz w:val="28"/>
          <w:szCs w:val="28"/>
          <w:lang w:val="en-US" w:eastAsia="zh-CN" w:bidi="ar"/>
        </w:rPr>
      </w:pPr>
    </w:p>
    <w:p>
      <w:pPr>
        <w:keepNext w:val="0"/>
        <w:keepLines w:val="0"/>
        <w:pageBreakBefore w:val="0"/>
        <w:kinsoku/>
        <w:wordWrap/>
        <w:overflowPunct/>
        <w:topLinePunct w:val="0"/>
        <w:autoSpaceDE w:val="0"/>
        <w:autoSpaceDN w:val="0"/>
        <w:bidi w:val="0"/>
        <w:adjustRightInd/>
        <w:snapToGrid/>
        <w:spacing w:line="440" w:lineRule="exact"/>
        <w:ind w:firstLine="560" w:firstLineChars="200"/>
        <w:rPr>
          <w:rFonts w:hint="default" w:ascii="仿宋" w:hAnsi="仿宋" w:eastAsia="仿宋" w:cs="仿宋"/>
          <w:b w:val="0"/>
          <w:bCs w:val="0"/>
          <w:i w:val="0"/>
          <w:caps w:val="0"/>
          <w:color w:val="000000"/>
          <w:spacing w:val="0"/>
          <w:w w:val="100"/>
          <w:kern w:val="0"/>
          <w:sz w:val="28"/>
          <w:szCs w:val="28"/>
          <w:lang w:val="en-US" w:eastAsia="zh-CN" w:bidi="ar"/>
        </w:rPr>
      </w:pPr>
      <w:r>
        <w:rPr>
          <w:rFonts w:hint="eastAsia" w:ascii="仿宋" w:hAnsi="仿宋" w:eastAsia="仿宋" w:cs="仿宋"/>
          <w:b w:val="0"/>
          <w:bCs w:val="0"/>
          <w:i w:val="0"/>
          <w:caps w:val="0"/>
          <w:color w:val="000000"/>
          <w:spacing w:val="0"/>
          <w:w w:val="100"/>
          <w:kern w:val="0"/>
          <w:sz w:val="28"/>
          <w:szCs w:val="28"/>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M2JlMGYyNDcxNzMwZjRmMTQ2NGJiYWYyNzg5ZjIifQ=="/>
  </w:docVars>
  <w:rsids>
    <w:rsidRoot w:val="582A54F8"/>
    <w:rsid w:val="28110E94"/>
    <w:rsid w:val="44112322"/>
    <w:rsid w:val="582A54F8"/>
    <w:rsid w:val="7D790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1"/>
    <w:pPr>
      <w:ind w:left="800"/>
      <w:outlineLvl w:val="1"/>
    </w:pPr>
    <w:rPr>
      <w:rFonts w:ascii="黑体" w:hAnsi="黑体" w:eastAsia="黑体" w:cs="黑体"/>
      <w:sz w:val="32"/>
      <w:szCs w:val="32"/>
      <w:lang w:val="zh-CN" w:eastAsia="zh-CN" w:bidi="zh-CN"/>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2024-04-10T07:13:00Z</dcterms:created>
  <dc:creator>期待……</dc:creator>
  <cp:lastModifiedBy>期待……</cp:lastModifiedBy>
  <dcterms:modified xsi:type="dcterms:W3CDTF">2024-04-11T02:47:43Z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F1E824F713F5469DA4C2812E686482D3_13</vt:lpwstr>
  </property>
</Properties>
</file>